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92BAC" w14:textId="77777777" w:rsidR="00986936" w:rsidRPr="00986936" w:rsidRDefault="00986936" w:rsidP="00986936">
      <w:pPr>
        <w:ind w:left="4962" w:right="-149"/>
        <w:rPr>
          <w:rFonts w:ascii="Times New Roman" w:hAnsi="Times New Roman" w:cs="Times New Roman"/>
          <w:sz w:val="21"/>
          <w:szCs w:val="28"/>
        </w:rPr>
      </w:pPr>
      <w:r w:rsidRPr="00986936">
        <w:rPr>
          <w:rFonts w:ascii="Times New Roman" w:hAnsi="Times New Roman" w:cs="Times New Roman"/>
          <w:sz w:val="21"/>
          <w:szCs w:val="28"/>
        </w:rPr>
        <w:t xml:space="preserve">Утвержден </w:t>
      </w:r>
    </w:p>
    <w:p w14:paraId="633D9AFE" w14:textId="77777777" w:rsidR="00986936" w:rsidRPr="00986936" w:rsidRDefault="00986936" w:rsidP="00986936">
      <w:pPr>
        <w:ind w:left="4962" w:right="-149"/>
        <w:rPr>
          <w:rFonts w:ascii="Times New Roman" w:hAnsi="Times New Roman" w:cs="Times New Roman"/>
          <w:sz w:val="21"/>
          <w:szCs w:val="28"/>
        </w:rPr>
      </w:pPr>
      <w:r w:rsidRPr="00986936">
        <w:rPr>
          <w:rFonts w:ascii="Times New Roman" w:hAnsi="Times New Roman" w:cs="Times New Roman"/>
          <w:sz w:val="21"/>
          <w:szCs w:val="28"/>
        </w:rPr>
        <w:t xml:space="preserve">решением общего собрания учредителей </w:t>
      </w:r>
    </w:p>
    <w:p w14:paraId="240EA577" w14:textId="32B1AE37" w:rsidR="00986936" w:rsidRPr="00986936" w:rsidRDefault="00986936" w:rsidP="00986936">
      <w:pPr>
        <w:ind w:left="4962" w:right="-149"/>
        <w:rPr>
          <w:rFonts w:ascii="Times New Roman" w:hAnsi="Times New Roman" w:cs="Times New Roman"/>
          <w:sz w:val="21"/>
          <w:szCs w:val="28"/>
        </w:rPr>
      </w:pPr>
      <w:r w:rsidRPr="00986936">
        <w:rPr>
          <w:rFonts w:ascii="Times New Roman" w:hAnsi="Times New Roman" w:cs="Times New Roman"/>
          <w:sz w:val="21"/>
          <w:szCs w:val="28"/>
        </w:rPr>
        <w:t xml:space="preserve">Автономной некоммерческой </w:t>
      </w:r>
      <w:r w:rsidR="002271B1">
        <w:rPr>
          <w:rFonts w:ascii="Times New Roman" w:hAnsi="Times New Roman" w:cs="Times New Roman"/>
          <w:sz w:val="21"/>
          <w:szCs w:val="28"/>
        </w:rPr>
        <w:t xml:space="preserve">организации поддержки социальных и образовательных инициатив </w:t>
      </w:r>
    </w:p>
    <w:p w14:paraId="145FC41D" w14:textId="7BA658EE" w:rsidR="00986936" w:rsidRPr="00986936" w:rsidRDefault="00986936" w:rsidP="00986936">
      <w:pPr>
        <w:ind w:left="4962" w:right="-149"/>
        <w:rPr>
          <w:rFonts w:ascii="Times New Roman" w:hAnsi="Times New Roman" w:cs="Times New Roman"/>
          <w:sz w:val="21"/>
          <w:szCs w:val="28"/>
        </w:rPr>
      </w:pPr>
      <w:r w:rsidRPr="00986936">
        <w:rPr>
          <w:rFonts w:ascii="Times New Roman" w:hAnsi="Times New Roman" w:cs="Times New Roman"/>
          <w:sz w:val="21"/>
          <w:szCs w:val="28"/>
        </w:rPr>
        <w:t>«</w:t>
      </w:r>
      <w:r w:rsidR="004E47D4">
        <w:rPr>
          <w:rFonts w:ascii="Times New Roman" w:hAnsi="Times New Roman" w:cs="Times New Roman"/>
          <w:sz w:val="21"/>
          <w:szCs w:val="28"/>
        </w:rPr>
        <w:t>В</w:t>
      </w:r>
      <w:r w:rsidRPr="00986936">
        <w:rPr>
          <w:rFonts w:ascii="Times New Roman" w:hAnsi="Times New Roman" w:cs="Times New Roman"/>
          <w:sz w:val="21"/>
          <w:szCs w:val="28"/>
        </w:rPr>
        <w:t>ыпускник</w:t>
      </w:r>
      <w:r w:rsidR="004E47D4">
        <w:rPr>
          <w:rFonts w:ascii="Times New Roman" w:hAnsi="Times New Roman" w:cs="Times New Roman"/>
          <w:sz w:val="21"/>
          <w:szCs w:val="28"/>
        </w:rPr>
        <w:t>и</w:t>
      </w:r>
      <w:r w:rsidRPr="00986936">
        <w:rPr>
          <w:rFonts w:ascii="Times New Roman" w:hAnsi="Times New Roman" w:cs="Times New Roman"/>
          <w:sz w:val="21"/>
          <w:szCs w:val="28"/>
        </w:rPr>
        <w:t xml:space="preserve"> Гимназии Примакова»</w:t>
      </w:r>
    </w:p>
    <w:p w14:paraId="38F34E8C" w14:textId="72783D95" w:rsidR="00986936" w:rsidRPr="00986936" w:rsidRDefault="00986936" w:rsidP="00986936">
      <w:pPr>
        <w:ind w:left="4962" w:right="-149"/>
        <w:rPr>
          <w:rFonts w:ascii="Times New Roman" w:hAnsi="Times New Roman" w:cs="Times New Roman"/>
          <w:sz w:val="21"/>
          <w:szCs w:val="28"/>
        </w:rPr>
      </w:pPr>
      <w:r w:rsidRPr="00986936">
        <w:rPr>
          <w:rFonts w:ascii="Times New Roman" w:hAnsi="Times New Roman" w:cs="Times New Roman"/>
          <w:sz w:val="21"/>
          <w:szCs w:val="28"/>
        </w:rPr>
        <w:t>Протокол № 1 от «22» декабря 2025 г.</w:t>
      </w:r>
    </w:p>
    <w:p w14:paraId="3A563784" w14:textId="77777777" w:rsidR="00B61116" w:rsidRPr="00307B1B" w:rsidRDefault="00B61116" w:rsidP="00B61116">
      <w:pPr>
        <w:ind w:right="-7"/>
        <w:jc w:val="right"/>
        <w:rPr>
          <w:rFonts w:ascii="Times New Roman" w:hAnsi="Times New Roman" w:cs="Times New Roman"/>
          <w:sz w:val="28"/>
          <w:szCs w:val="28"/>
        </w:rPr>
      </w:pPr>
    </w:p>
    <w:p w14:paraId="4BDBD06F" w14:textId="77777777" w:rsidR="00B61116" w:rsidRPr="00307B1B" w:rsidRDefault="00B61116" w:rsidP="00B61116">
      <w:pPr>
        <w:ind w:right="-7"/>
        <w:jc w:val="right"/>
        <w:rPr>
          <w:rFonts w:ascii="Times New Roman" w:hAnsi="Times New Roman" w:cs="Times New Roman"/>
          <w:sz w:val="28"/>
          <w:szCs w:val="28"/>
        </w:rPr>
      </w:pPr>
    </w:p>
    <w:p w14:paraId="404B3EE9" w14:textId="77777777" w:rsidR="00B61116" w:rsidRPr="00307B1B" w:rsidRDefault="00B61116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21B94D55" w14:textId="77777777" w:rsidR="00B61116" w:rsidRPr="00307B1B" w:rsidRDefault="00B61116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5CD883CE" w14:textId="77777777" w:rsidR="00B61116" w:rsidRPr="00307B1B" w:rsidRDefault="00B61116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79454C13" w14:textId="77777777" w:rsidR="00B61116" w:rsidRPr="00307B1B" w:rsidRDefault="00B61116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61E737E4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1575E111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72D6E2C9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728477B9" w14:textId="77777777" w:rsidR="00B61116" w:rsidRPr="00307B1B" w:rsidRDefault="00B61116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1E40E9F5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5554D8A8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6A39C8B0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4AD80233" w14:textId="5DDE9D73" w:rsidR="00B61116" w:rsidRPr="00307B1B" w:rsidRDefault="00B61116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  <w:r w:rsidRPr="00307B1B">
        <w:rPr>
          <w:rFonts w:ascii="Times New Roman" w:hAnsi="Times New Roman" w:cs="Times New Roman"/>
          <w:sz w:val="28"/>
          <w:szCs w:val="28"/>
        </w:rPr>
        <w:t>УСТАВ</w:t>
      </w:r>
    </w:p>
    <w:p w14:paraId="35321865" w14:textId="5B8AB167" w:rsidR="00B61116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  <w:r w:rsidRPr="00307B1B">
        <w:rPr>
          <w:rFonts w:ascii="Times New Roman" w:hAnsi="Times New Roman" w:cs="Times New Roman"/>
          <w:sz w:val="28"/>
          <w:szCs w:val="28"/>
        </w:rPr>
        <w:t>А</w:t>
      </w:r>
      <w:r w:rsidR="00B61116" w:rsidRPr="00307B1B">
        <w:rPr>
          <w:rFonts w:ascii="Times New Roman" w:hAnsi="Times New Roman" w:cs="Times New Roman"/>
          <w:sz w:val="28"/>
          <w:szCs w:val="28"/>
        </w:rPr>
        <w:t xml:space="preserve">втономной </w:t>
      </w:r>
      <w:r w:rsidR="005111DF" w:rsidRPr="00307B1B"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307B1B">
        <w:rPr>
          <w:rFonts w:ascii="Times New Roman" w:hAnsi="Times New Roman" w:cs="Times New Roman"/>
          <w:sz w:val="28"/>
          <w:szCs w:val="28"/>
        </w:rPr>
        <w:t>организации</w:t>
      </w:r>
      <w:r w:rsidR="002271B1">
        <w:rPr>
          <w:rFonts w:ascii="Times New Roman" w:hAnsi="Times New Roman" w:cs="Times New Roman"/>
          <w:sz w:val="28"/>
          <w:szCs w:val="28"/>
        </w:rPr>
        <w:t xml:space="preserve"> поддержки социальных и образовательных инициатив </w:t>
      </w:r>
    </w:p>
    <w:p w14:paraId="3F0FBAD3" w14:textId="036377AA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  <w:r w:rsidRPr="00307B1B">
        <w:rPr>
          <w:rFonts w:ascii="Times New Roman" w:hAnsi="Times New Roman" w:cs="Times New Roman"/>
          <w:sz w:val="28"/>
          <w:szCs w:val="28"/>
        </w:rPr>
        <w:t>«</w:t>
      </w:r>
      <w:r w:rsidR="004E47D4">
        <w:rPr>
          <w:rFonts w:ascii="Times New Roman" w:hAnsi="Times New Roman" w:cs="Times New Roman"/>
          <w:sz w:val="28"/>
          <w:szCs w:val="28"/>
        </w:rPr>
        <w:t>В</w:t>
      </w:r>
      <w:r w:rsidR="00AB54BD" w:rsidRPr="003C623D">
        <w:rPr>
          <w:rFonts w:ascii="Times New Roman" w:hAnsi="Times New Roman" w:cs="Times New Roman"/>
          <w:sz w:val="28"/>
          <w:szCs w:val="28"/>
        </w:rPr>
        <w:t>ыпускник</w:t>
      </w:r>
      <w:r w:rsidR="004E47D4">
        <w:rPr>
          <w:rFonts w:ascii="Times New Roman" w:hAnsi="Times New Roman" w:cs="Times New Roman"/>
          <w:sz w:val="28"/>
          <w:szCs w:val="28"/>
        </w:rPr>
        <w:t>и</w:t>
      </w:r>
      <w:r w:rsidR="00AB54BD" w:rsidRPr="003C623D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Pr="00307B1B">
        <w:rPr>
          <w:rFonts w:ascii="Times New Roman" w:hAnsi="Times New Roman" w:cs="Times New Roman"/>
          <w:sz w:val="28"/>
          <w:szCs w:val="28"/>
        </w:rPr>
        <w:t>»</w:t>
      </w:r>
    </w:p>
    <w:p w14:paraId="152DE6B7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0C41B5A7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3E982C3E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0E013B20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7439BF38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034155CD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1EFA4E12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08A779F9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21A62338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474834C4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5090F96D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5A31F02B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107C8EF4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2437C801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3061C5AC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44B63439" w14:textId="77777777" w:rsidR="00307B1B" w:rsidRPr="00307B1B" w:rsidRDefault="00307B1B" w:rsidP="00307B1B">
      <w:pPr>
        <w:ind w:right="-7"/>
        <w:rPr>
          <w:rFonts w:ascii="Times New Roman" w:hAnsi="Times New Roman" w:cs="Times New Roman"/>
          <w:sz w:val="28"/>
          <w:szCs w:val="28"/>
        </w:rPr>
      </w:pPr>
    </w:p>
    <w:p w14:paraId="4C30655F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5F1F0C60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12AF426D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11638049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09DF7338" w14:textId="77777777" w:rsidR="00986936" w:rsidRPr="00307B1B" w:rsidRDefault="00986936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1E8D5EA9" w14:textId="77777777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</w:p>
    <w:p w14:paraId="1E240C33" w14:textId="79CE8A11" w:rsidR="00307B1B" w:rsidRPr="00307B1B" w:rsidRDefault="00307B1B" w:rsidP="00B6111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  <w:r w:rsidRPr="00307B1B">
        <w:rPr>
          <w:rFonts w:ascii="Times New Roman" w:hAnsi="Times New Roman" w:cs="Times New Roman"/>
          <w:sz w:val="28"/>
          <w:szCs w:val="28"/>
        </w:rPr>
        <w:t>город Москва</w:t>
      </w:r>
    </w:p>
    <w:p w14:paraId="153C62E0" w14:textId="04198A04" w:rsidR="00307B1B" w:rsidRPr="00307B1B" w:rsidRDefault="00EA61C9" w:rsidP="00986936">
      <w:pPr>
        <w:ind w:right="-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2026</w:t>
      </w:r>
      <w:r w:rsidR="00307B1B" w:rsidRPr="00307B1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FA27DD0" w14:textId="45E10DA4" w:rsidR="00307B1B" w:rsidRPr="00706333" w:rsidRDefault="00307B1B" w:rsidP="00706333">
      <w:pPr>
        <w:pStyle w:val="a3"/>
        <w:numPr>
          <w:ilvl w:val="0"/>
          <w:numId w:val="5"/>
        </w:numPr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633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F7EB3A8" w14:textId="2130F9C4" w:rsidR="00307B1B" w:rsidRDefault="00307B1B" w:rsidP="00307B1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</w:t>
      </w:r>
      <w:r w:rsidR="002271B1">
        <w:rPr>
          <w:rFonts w:ascii="Times New Roman" w:hAnsi="Times New Roman" w:cs="Times New Roman"/>
          <w:sz w:val="28"/>
          <w:szCs w:val="28"/>
        </w:rPr>
        <w:t xml:space="preserve"> поддержки социальных и образовательных инициатив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47D4">
        <w:rPr>
          <w:rFonts w:ascii="Times New Roman" w:hAnsi="Times New Roman" w:cs="Times New Roman"/>
          <w:sz w:val="28"/>
          <w:szCs w:val="28"/>
        </w:rPr>
        <w:t>В</w:t>
      </w:r>
      <w:r w:rsidR="00AB54BD" w:rsidRPr="003C623D">
        <w:rPr>
          <w:rFonts w:ascii="Times New Roman" w:hAnsi="Times New Roman" w:cs="Times New Roman"/>
          <w:sz w:val="28"/>
          <w:szCs w:val="28"/>
        </w:rPr>
        <w:t>ыпускник</w:t>
      </w:r>
      <w:r w:rsidR="004E47D4">
        <w:rPr>
          <w:rFonts w:ascii="Times New Roman" w:hAnsi="Times New Roman" w:cs="Times New Roman"/>
          <w:sz w:val="28"/>
          <w:szCs w:val="28"/>
        </w:rPr>
        <w:t xml:space="preserve">и </w:t>
      </w:r>
      <w:r w:rsidR="00AB54BD" w:rsidRPr="003C623D">
        <w:rPr>
          <w:rFonts w:ascii="Times New Roman" w:hAnsi="Times New Roman" w:cs="Times New Roman"/>
          <w:sz w:val="28"/>
          <w:szCs w:val="28"/>
        </w:rPr>
        <w:t>Гимназии Примакова</w:t>
      </w:r>
      <w:r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01714D">
        <w:rPr>
          <w:rFonts w:ascii="Times New Roman" w:hAnsi="Times New Roman" w:cs="Times New Roman"/>
          <w:sz w:val="28"/>
          <w:szCs w:val="28"/>
        </w:rPr>
        <w:t>АНО «</w:t>
      </w:r>
      <w:r w:rsidR="00C81E67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 w:rsidR="006D060A">
        <w:rPr>
          <w:rFonts w:ascii="Times New Roman" w:hAnsi="Times New Roman" w:cs="Times New Roman"/>
          <w:sz w:val="28"/>
          <w:szCs w:val="28"/>
        </w:rPr>
        <w:t>), является социально-</w:t>
      </w:r>
      <w:r>
        <w:rPr>
          <w:rFonts w:ascii="Times New Roman" w:hAnsi="Times New Roman" w:cs="Times New Roman"/>
          <w:sz w:val="28"/>
          <w:szCs w:val="28"/>
        </w:rPr>
        <w:t xml:space="preserve">ориентированной не имеющей членства унитарной некоммерческой организацией, учреждённой гражданами на основе добровольных имущественных взносов в целях содействия и поддержки детских </w:t>
      </w:r>
      <w:r w:rsidR="006D060A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молодежных проектов. </w:t>
      </w:r>
    </w:p>
    <w:p w14:paraId="793BD1C4" w14:textId="5B6D6B56" w:rsidR="00307B1B" w:rsidRDefault="0001714D" w:rsidP="00307B1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C81E67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47D4">
        <w:rPr>
          <w:rFonts w:ascii="Times New Roman" w:hAnsi="Times New Roman" w:cs="Times New Roman"/>
          <w:sz w:val="28"/>
          <w:szCs w:val="28"/>
        </w:rPr>
        <w:t xml:space="preserve"> </w:t>
      </w:r>
      <w:r w:rsidR="00307B1B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07B1B">
        <w:rPr>
          <w:rFonts w:ascii="Times New Roman" w:hAnsi="Times New Roman" w:cs="Times New Roman"/>
          <w:sz w:val="28"/>
          <w:szCs w:val="28"/>
        </w:rPr>
        <w:t xml:space="preserve"> на основании: </w:t>
      </w:r>
    </w:p>
    <w:p w14:paraId="41B95FAE" w14:textId="40710A56" w:rsidR="00307B1B" w:rsidRDefault="00307B1B" w:rsidP="00FB0661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общего собрания учредителей автономной некоммерческой организации</w:t>
      </w:r>
      <w:r w:rsidR="002271B1">
        <w:rPr>
          <w:rFonts w:ascii="Times New Roman" w:hAnsi="Times New Roman" w:cs="Times New Roman"/>
          <w:sz w:val="28"/>
          <w:szCs w:val="28"/>
        </w:rPr>
        <w:t xml:space="preserve"> поддержки социальных и образовательных инициатив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4E47D4">
        <w:rPr>
          <w:rFonts w:ascii="Times New Roman" w:hAnsi="Times New Roman" w:cs="Times New Roman"/>
          <w:sz w:val="28"/>
          <w:szCs w:val="28"/>
        </w:rPr>
        <w:t>В</w:t>
      </w:r>
      <w:r w:rsidR="00AB54BD" w:rsidRPr="003C623D">
        <w:rPr>
          <w:rFonts w:ascii="Times New Roman" w:hAnsi="Times New Roman" w:cs="Times New Roman"/>
          <w:sz w:val="28"/>
          <w:szCs w:val="28"/>
        </w:rPr>
        <w:t>ыпускник</w:t>
      </w:r>
      <w:r w:rsidR="004E47D4">
        <w:rPr>
          <w:rFonts w:ascii="Times New Roman" w:hAnsi="Times New Roman" w:cs="Times New Roman"/>
          <w:sz w:val="28"/>
          <w:szCs w:val="28"/>
        </w:rPr>
        <w:t>и</w:t>
      </w:r>
      <w:r w:rsidR="00AB54BD" w:rsidRPr="003C623D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="00433DE3">
        <w:rPr>
          <w:rFonts w:ascii="Times New Roman" w:hAnsi="Times New Roman" w:cs="Times New Roman"/>
          <w:sz w:val="28"/>
          <w:szCs w:val="28"/>
        </w:rPr>
        <w:t>22</w:t>
      </w:r>
      <w:r w:rsidR="00FB0661">
        <w:rPr>
          <w:rFonts w:ascii="Times New Roman" w:hAnsi="Times New Roman" w:cs="Times New Roman"/>
          <w:sz w:val="28"/>
          <w:szCs w:val="28"/>
        </w:rPr>
        <w:t>.12.2025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986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«Об учреждении автономной некоммерческой организации</w:t>
      </w:r>
      <w:r w:rsidR="002271B1">
        <w:rPr>
          <w:rFonts w:ascii="Times New Roman" w:hAnsi="Times New Roman" w:cs="Times New Roman"/>
          <w:sz w:val="28"/>
          <w:szCs w:val="28"/>
        </w:rPr>
        <w:t xml:space="preserve"> поддержки социальных и образовательных инициатив «</w:t>
      </w:r>
      <w:r w:rsidR="00C81E67">
        <w:rPr>
          <w:rFonts w:ascii="Times New Roman" w:hAnsi="Times New Roman" w:cs="Times New Roman"/>
          <w:sz w:val="28"/>
          <w:szCs w:val="28"/>
        </w:rPr>
        <w:t>В</w:t>
      </w:r>
      <w:r w:rsidR="00AB54BD" w:rsidRPr="003C623D">
        <w:rPr>
          <w:rFonts w:ascii="Times New Roman" w:hAnsi="Times New Roman" w:cs="Times New Roman"/>
          <w:sz w:val="28"/>
          <w:szCs w:val="28"/>
        </w:rPr>
        <w:t>ыпускник</w:t>
      </w:r>
      <w:r w:rsidR="00C81E67">
        <w:rPr>
          <w:rFonts w:ascii="Times New Roman" w:hAnsi="Times New Roman" w:cs="Times New Roman"/>
          <w:sz w:val="28"/>
          <w:szCs w:val="28"/>
        </w:rPr>
        <w:t xml:space="preserve">и </w:t>
      </w:r>
      <w:r w:rsidR="00AB54BD" w:rsidRPr="003C623D">
        <w:rPr>
          <w:rFonts w:ascii="Times New Roman" w:hAnsi="Times New Roman" w:cs="Times New Roman"/>
          <w:sz w:val="28"/>
          <w:szCs w:val="28"/>
        </w:rPr>
        <w:t>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271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1353A0" w14:textId="1BB63FA3" w:rsidR="00307B1B" w:rsidRDefault="00307B1B" w:rsidP="00307B1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</w:t>
      </w:r>
      <w:r w:rsidR="004E4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русском языке: автономная некоммерческая организация</w:t>
      </w:r>
      <w:r w:rsidR="002271B1">
        <w:rPr>
          <w:rFonts w:ascii="Times New Roman" w:hAnsi="Times New Roman" w:cs="Times New Roman"/>
          <w:sz w:val="28"/>
          <w:szCs w:val="28"/>
        </w:rPr>
        <w:t xml:space="preserve"> поддержки социальных и образовательных инициатив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4E47D4">
        <w:rPr>
          <w:rFonts w:ascii="Times New Roman" w:hAnsi="Times New Roman" w:cs="Times New Roman"/>
          <w:sz w:val="28"/>
          <w:szCs w:val="28"/>
        </w:rPr>
        <w:t>В</w:t>
      </w:r>
      <w:r w:rsidR="00AB54BD" w:rsidRPr="003C623D">
        <w:rPr>
          <w:rFonts w:ascii="Times New Roman" w:hAnsi="Times New Roman" w:cs="Times New Roman"/>
          <w:sz w:val="28"/>
          <w:szCs w:val="28"/>
        </w:rPr>
        <w:t>ыпускник</w:t>
      </w:r>
      <w:r w:rsidR="004E47D4">
        <w:rPr>
          <w:rFonts w:ascii="Times New Roman" w:hAnsi="Times New Roman" w:cs="Times New Roman"/>
          <w:sz w:val="28"/>
          <w:szCs w:val="28"/>
        </w:rPr>
        <w:t>и</w:t>
      </w:r>
      <w:r w:rsidR="00AB54BD" w:rsidRPr="003C623D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FF1386F" w14:textId="14960E10" w:rsidR="00307B1B" w:rsidRDefault="00307B1B" w:rsidP="00FB0661">
      <w:pPr>
        <w:pStyle w:val="a3"/>
        <w:ind w:left="0" w:right="-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 А</w:t>
      </w:r>
      <w:r w:rsidR="004E47D4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на русском языке: АНО «</w:t>
      </w:r>
      <w:r w:rsidR="004E47D4">
        <w:rPr>
          <w:rFonts w:ascii="Times New Roman" w:hAnsi="Times New Roman" w:cs="Times New Roman"/>
          <w:sz w:val="28"/>
          <w:szCs w:val="28"/>
        </w:rPr>
        <w:t>В</w:t>
      </w:r>
      <w:r w:rsidR="00AB54BD" w:rsidRPr="003C623D">
        <w:rPr>
          <w:rFonts w:ascii="Times New Roman" w:hAnsi="Times New Roman" w:cs="Times New Roman"/>
          <w:sz w:val="28"/>
          <w:szCs w:val="28"/>
        </w:rPr>
        <w:t>ыпускник</w:t>
      </w:r>
      <w:r w:rsidR="004E47D4">
        <w:rPr>
          <w:rFonts w:ascii="Times New Roman" w:hAnsi="Times New Roman" w:cs="Times New Roman"/>
          <w:sz w:val="28"/>
          <w:szCs w:val="28"/>
        </w:rPr>
        <w:t>и</w:t>
      </w:r>
      <w:r w:rsidR="00AB54BD" w:rsidRPr="003C623D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AABDBA1" w14:textId="6A227C68" w:rsidR="00307B1B" w:rsidRPr="00716267" w:rsidRDefault="00307B1B" w:rsidP="00FB0661">
      <w:pPr>
        <w:pStyle w:val="a3"/>
        <w:ind w:left="0" w:right="-7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Полное</w:t>
      </w:r>
      <w:r w:rsidRPr="0071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наименование</w:t>
      </w:r>
      <w:r w:rsidR="004E47D4" w:rsidRPr="0071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47D4">
        <w:rPr>
          <w:rFonts w:ascii="Times New Roman" w:hAnsi="Times New Roman" w:cs="Times New Roman"/>
          <w:sz w:val="28"/>
          <w:szCs w:val="28"/>
        </w:rPr>
        <w:t>АНО</w:t>
      </w:r>
      <w:r w:rsidR="004E47D4" w:rsidRPr="0071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762">
        <w:rPr>
          <w:rFonts w:ascii="Times New Roman" w:hAnsi="Times New Roman" w:cs="Times New Roman"/>
          <w:sz w:val="28"/>
          <w:szCs w:val="28"/>
        </w:rPr>
        <w:t>на</w:t>
      </w:r>
      <w:r w:rsidR="00573762" w:rsidRPr="0071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762">
        <w:rPr>
          <w:rFonts w:ascii="Times New Roman" w:hAnsi="Times New Roman" w:cs="Times New Roman"/>
          <w:sz w:val="28"/>
          <w:szCs w:val="28"/>
        </w:rPr>
        <w:t>английском</w:t>
      </w:r>
      <w:r w:rsidR="00573762" w:rsidRPr="0071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762">
        <w:rPr>
          <w:rFonts w:ascii="Times New Roman" w:hAnsi="Times New Roman" w:cs="Times New Roman"/>
          <w:sz w:val="28"/>
          <w:szCs w:val="28"/>
        </w:rPr>
        <w:t>языке</w:t>
      </w:r>
      <w:r w:rsidR="00573762" w:rsidRPr="00716267">
        <w:rPr>
          <w:rFonts w:ascii="Times New Roman" w:hAnsi="Times New Roman" w:cs="Times New Roman"/>
          <w:sz w:val="28"/>
          <w:szCs w:val="28"/>
          <w:lang w:val="en-US"/>
        </w:rPr>
        <w:t>: «</w:t>
      </w:r>
      <w:r w:rsidR="00573762" w:rsidRPr="004E47D4">
        <w:rPr>
          <w:rFonts w:ascii="Times New Roman" w:hAnsi="Times New Roman" w:cs="Times New Roman"/>
          <w:sz w:val="28"/>
          <w:szCs w:val="28"/>
          <w:lang w:val="en-US"/>
        </w:rPr>
        <w:t>Autonomous</w:t>
      </w:r>
      <w:r w:rsidR="00573762" w:rsidRPr="0071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762" w:rsidRPr="004E47D4">
        <w:rPr>
          <w:rFonts w:ascii="Times New Roman" w:hAnsi="Times New Roman" w:cs="Times New Roman"/>
          <w:sz w:val="28"/>
          <w:szCs w:val="28"/>
          <w:lang w:val="en-US"/>
        </w:rPr>
        <w:t>Non</w:t>
      </w:r>
      <w:r w:rsidR="00573762" w:rsidRPr="00716267">
        <w:rPr>
          <w:rFonts w:ascii="Times New Roman" w:hAnsi="Times New Roman" w:cs="Times New Roman"/>
          <w:sz w:val="28"/>
          <w:szCs w:val="28"/>
          <w:lang w:val="en-US"/>
        </w:rPr>
        <w:t>-</w:t>
      </w:r>
      <w:r w:rsidR="00716267">
        <w:rPr>
          <w:rFonts w:ascii="Times New Roman" w:hAnsi="Times New Roman" w:cs="Times New Roman"/>
          <w:sz w:val="28"/>
          <w:szCs w:val="28"/>
          <w:lang w:val="en-US"/>
        </w:rPr>
        <w:t>Profit</w:t>
      </w:r>
      <w:r w:rsidR="00573762" w:rsidRPr="0071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762" w:rsidRPr="004E47D4">
        <w:rPr>
          <w:rFonts w:ascii="Times New Roman" w:hAnsi="Times New Roman" w:cs="Times New Roman"/>
          <w:sz w:val="28"/>
          <w:szCs w:val="28"/>
          <w:lang w:val="en-US"/>
        </w:rPr>
        <w:t>Organization</w:t>
      </w:r>
      <w:r w:rsidR="00573762" w:rsidRPr="0071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6267">
        <w:rPr>
          <w:rFonts w:ascii="Times New Roman" w:hAnsi="Times New Roman" w:cs="Times New Roman"/>
          <w:sz w:val="28"/>
          <w:szCs w:val="28"/>
          <w:lang w:val="en-US"/>
        </w:rPr>
        <w:t xml:space="preserve">For Support of Social and Educational Initiatives </w:t>
      </w:r>
      <w:r w:rsidR="004E47D4" w:rsidRPr="00716267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573762" w:rsidRPr="004E47D4">
        <w:rPr>
          <w:rFonts w:ascii="Times New Roman" w:hAnsi="Times New Roman" w:cs="Times New Roman"/>
          <w:sz w:val="28"/>
          <w:szCs w:val="28"/>
          <w:lang w:val="en-US"/>
        </w:rPr>
        <w:t>Primakov</w:t>
      </w:r>
      <w:r w:rsidR="00573762" w:rsidRPr="0071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762" w:rsidRPr="004E47D4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="00573762" w:rsidRPr="007162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3762" w:rsidRPr="004E47D4">
        <w:rPr>
          <w:rFonts w:ascii="Times New Roman" w:hAnsi="Times New Roman" w:cs="Times New Roman"/>
          <w:sz w:val="28"/>
          <w:szCs w:val="28"/>
          <w:lang w:val="en-US"/>
        </w:rPr>
        <w:t>Alumni</w:t>
      </w:r>
      <w:r w:rsidR="004E47D4" w:rsidRPr="00716267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573762" w:rsidRPr="00716267">
        <w:rPr>
          <w:rFonts w:ascii="Times New Roman" w:hAnsi="Times New Roman" w:cs="Times New Roman"/>
          <w:sz w:val="28"/>
          <w:szCs w:val="28"/>
          <w:lang w:val="en-US"/>
        </w:rPr>
        <w:t>».</w:t>
      </w:r>
    </w:p>
    <w:p w14:paraId="7AFADE9E" w14:textId="1F0B62BC" w:rsidR="00307B1B" w:rsidRDefault="00307B1B" w:rsidP="00FB0661">
      <w:pPr>
        <w:pStyle w:val="a3"/>
        <w:ind w:left="0" w:right="-7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1"/>
      <w:r>
        <w:rPr>
          <w:rFonts w:ascii="Times New Roman" w:hAnsi="Times New Roman" w:cs="Times New Roman"/>
          <w:sz w:val="28"/>
          <w:szCs w:val="28"/>
        </w:rPr>
        <w:t>Сокращенное наименование А</w:t>
      </w:r>
      <w:r w:rsidR="004E47D4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на английском языке: </w:t>
      </w:r>
      <w:r w:rsidR="004E47D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70D47">
        <w:rPr>
          <w:rFonts w:ascii="Times New Roman" w:hAnsi="Times New Roman" w:cs="Times New Roman"/>
          <w:sz w:val="28"/>
          <w:szCs w:val="28"/>
        </w:rPr>
        <w:t>Primakov</w:t>
      </w:r>
      <w:proofErr w:type="spellEnd"/>
      <w:r w:rsidR="00A70D47">
        <w:rPr>
          <w:rFonts w:ascii="Times New Roman" w:hAnsi="Times New Roman" w:cs="Times New Roman"/>
          <w:sz w:val="28"/>
          <w:szCs w:val="28"/>
        </w:rPr>
        <w:t xml:space="preserve"> School </w:t>
      </w:r>
      <w:proofErr w:type="spellStart"/>
      <w:r w:rsidR="00A70D47">
        <w:rPr>
          <w:rFonts w:ascii="Times New Roman" w:hAnsi="Times New Roman" w:cs="Times New Roman"/>
          <w:sz w:val="28"/>
          <w:szCs w:val="28"/>
        </w:rPr>
        <w:t>Alumni</w:t>
      </w:r>
      <w:proofErr w:type="spellEnd"/>
      <w:r w:rsidR="004E47D4">
        <w:rPr>
          <w:rFonts w:ascii="Times New Roman" w:hAnsi="Times New Roman" w:cs="Times New Roman"/>
          <w:sz w:val="28"/>
          <w:szCs w:val="28"/>
        </w:rPr>
        <w:t>»</w:t>
      </w:r>
      <w:r w:rsidR="00AB54BD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7C82C489" w14:textId="274A4BB1" w:rsidR="00307B1B" w:rsidRPr="00FB0661" w:rsidRDefault="00307B1B" w:rsidP="00FB0661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7B1B">
        <w:rPr>
          <w:rFonts w:ascii="Times New Roman" w:hAnsi="Times New Roman" w:cs="Times New Roman"/>
          <w:sz w:val="28"/>
          <w:szCs w:val="28"/>
        </w:rPr>
        <w:t xml:space="preserve"> Место нахождение</w:t>
      </w:r>
      <w:r w:rsidR="004E47D4">
        <w:rPr>
          <w:rFonts w:ascii="Times New Roman" w:hAnsi="Times New Roman" w:cs="Times New Roman"/>
          <w:sz w:val="28"/>
          <w:szCs w:val="28"/>
        </w:rPr>
        <w:t xml:space="preserve"> АНО</w:t>
      </w:r>
      <w:r w:rsidR="00FB0661">
        <w:rPr>
          <w:rFonts w:ascii="Times New Roman" w:hAnsi="Times New Roman" w:cs="Times New Roman"/>
          <w:sz w:val="28"/>
          <w:szCs w:val="28"/>
        </w:rPr>
        <w:t xml:space="preserve">: </w:t>
      </w:r>
      <w:r w:rsidR="00FB0661" w:rsidRPr="00FB0661">
        <w:rPr>
          <w:rFonts w:ascii="Times New Roman" w:hAnsi="Times New Roman" w:cs="Times New Roman"/>
          <w:sz w:val="28"/>
          <w:szCs w:val="28"/>
        </w:rPr>
        <w:t>123242 г. Москва, ул. Большая Грузинская, дом 22, квартира 97.</w:t>
      </w:r>
    </w:p>
    <w:p w14:paraId="0A070FA3" w14:textId="70F3B959" w:rsidR="00307B1B" w:rsidRDefault="00307B1B" w:rsidP="00307B1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 – автономная некоммерческая организация. </w:t>
      </w:r>
    </w:p>
    <w:p w14:paraId="1E3AD7FE" w14:textId="1DD49686" w:rsidR="00307B1B" w:rsidRDefault="0001714D" w:rsidP="00307B1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131A">
        <w:rPr>
          <w:rFonts w:ascii="Times New Roman" w:hAnsi="Times New Roman" w:cs="Times New Roman"/>
          <w:sz w:val="28"/>
          <w:szCs w:val="28"/>
        </w:rPr>
        <w:t xml:space="preserve"> </w:t>
      </w:r>
      <w:r w:rsidR="00307B1B">
        <w:rPr>
          <w:rFonts w:ascii="Times New Roman" w:hAnsi="Times New Roman" w:cs="Times New Roman"/>
          <w:sz w:val="28"/>
          <w:szCs w:val="28"/>
        </w:rPr>
        <w:t xml:space="preserve">вправе в установленном порядке открывать расчетный, валютный и другие банковские счета на территории Российской Федерации и за ее пределами. </w:t>
      </w:r>
    </w:p>
    <w:p w14:paraId="5C81D9CB" w14:textId="75BC5167" w:rsidR="00307B1B" w:rsidRPr="006D060A" w:rsidRDefault="0001714D" w:rsidP="006D060A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131A">
        <w:rPr>
          <w:rFonts w:ascii="Times New Roman" w:hAnsi="Times New Roman" w:cs="Times New Roman"/>
          <w:sz w:val="28"/>
          <w:szCs w:val="28"/>
        </w:rPr>
        <w:t xml:space="preserve"> </w:t>
      </w:r>
      <w:r w:rsidR="00307B1B">
        <w:rPr>
          <w:rFonts w:ascii="Times New Roman" w:hAnsi="Times New Roman" w:cs="Times New Roman"/>
          <w:sz w:val="28"/>
          <w:szCs w:val="28"/>
        </w:rPr>
        <w:t>счи</w:t>
      </w:r>
      <w:r w:rsidR="006D060A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ется </w:t>
      </w:r>
      <w:r w:rsidR="006D060A">
        <w:rPr>
          <w:rFonts w:ascii="Times New Roman" w:hAnsi="Times New Roman" w:cs="Times New Roman"/>
          <w:sz w:val="28"/>
          <w:szCs w:val="28"/>
        </w:rPr>
        <w:t>созданной как юридическое</w:t>
      </w:r>
      <w:r w:rsidR="00307B1B" w:rsidRPr="006D060A">
        <w:rPr>
          <w:rFonts w:ascii="Times New Roman" w:hAnsi="Times New Roman" w:cs="Times New Roman"/>
          <w:sz w:val="28"/>
          <w:szCs w:val="28"/>
        </w:rPr>
        <w:t xml:space="preserve"> лицо с момента </w:t>
      </w:r>
      <w:r w:rsidR="00986936">
        <w:rPr>
          <w:rFonts w:ascii="Times New Roman" w:hAnsi="Times New Roman" w:cs="Times New Roman"/>
          <w:sz w:val="28"/>
          <w:szCs w:val="28"/>
        </w:rPr>
        <w:t>ее</w:t>
      </w:r>
      <w:r w:rsidR="00307B1B" w:rsidRPr="006D060A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 в порядке, предусмотренном законодательством Российской Федерации; не ставит извлечение прибыли в качестве основной цели своей деятельности; вправе оказывать платные услуги, заниматься иной деятельностью, приносящей доход, соответствующей целям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131A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07B1B" w:rsidRPr="006D060A">
        <w:rPr>
          <w:rFonts w:ascii="Times New Roman" w:hAnsi="Times New Roman" w:cs="Times New Roman"/>
          <w:sz w:val="28"/>
          <w:szCs w:val="28"/>
        </w:rPr>
        <w:t>и указанной в настоящем уставе.</w:t>
      </w:r>
    </w:p>
    <w:p w14:paraId="278E92CB" w14:textId="1BC9BADD" w:rsidR="00307B1B" w:rsidRDefault="0001714D" w:rsidP="00307B1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7B1B">
        <w:rPr>
          <w:rFonts w:ascii="Times New Roman" w:hAnsi="Times New Roman" w:cs="Times New Roman"/>
          <w:sz w:val="28"/>
          <w:szCs w:val="28"/>
        </w:rPr>
        <w:t xml:space="preserve"> созда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2D34AA">
        <w:rPr>
          <w:rFonts w:ascii="Times New Roman" w:hAnsi="Times New Roman" w:cs="Times New Roman"/>
          <w:sz w:val="28"/>
          <w:szCs w:val="28"/>
        </w:rPr>
        <w:t xml:space="preserve"> </w:t>
      </w:r>
      <w:r w:rsidR="00307B1B">
        <w:rPr>
          <w:rFonts w:ascii="Times New Roman" w:hAnsi="Times New Roman" w:cs="Times New Roman"/>
          <w:sz w:val="28"/>
          <w:szCs w:val="28"/>
        </w:rPr>
        <w:t xml:space="preserve">без ограничения срока деятельности. </w:t>
      </w:r>
    </w:p>
    <w:p w14:paraId="3AD46F93" w14:textId="028AD2F1" w:rsidR="00307B1B" w:rsidRDefault="0001714D" w:rsidP="00307B1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31D1">
        <w:rPr>
          <w:rFonts w:ascii="Times New Roman" w:hAnsi="Times New Roman" w:cs="Times New Roman"/>
          <w:sz w:val="28"/>
          <w:szCs w:val="28"/>
        </w:rPr>
        <w:t xml:space="preserve"> </w:t>
      </w:r>
      <w:r w:rsidR="00307B1B">
        <w:rPr>
          <w:rFonts w:ascii="Times New Roman" w:hAnsi="Times New Roman" w:cs="Times New Roman"/>
          <w:sz w:val="28"/>
          <w:szCs w:val="28"/>
        </w:rPr>
        <w:t>име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307B1B">
        <w:rPr>
          <w:rFonts w:ascii="Times New Roman" w:hAnsi="Times New Roman" w:cs="Times New Roman"/>
          <w:sz w:val="28"/>
          <w:szCs w:val="28"/>
        </w:rPr>
        <w:t xml:space="preserve"> собственный баланс, круглую печать с полным наименованием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131A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131A">
        <w:rPr>
          <w:rFonts w:ascii="Times New Roman" w:hAnsi="Times New Roman" w:cs="Times New Roman"/>
          <w:sz w:val="28"/>
          <w:szCs w:val="28"/>
        </w:rPr>
        <w:t xml:space="preserve"> </w:t>
      </w:r>
      <w:r w:rsidR="00307B1B">
        <w:rPr>
          <w:rFonts w:ascii="Times New Roman" w:hAnsi="Times New Roman" w:cs="Times New Roman"/>
          <w:sz w:val="28"/>
          <w:szCs w:val="28"/>
        </w:rPr>
        <w:t xml:space="preserve">на русском языке, штампы и бланки со своим наименованием. </w:t>
      </w:r>
    </w:p>
    <w:p w14:paraId="48D47004" w14:textId="6874615C" w:rsidR="00307B1B" w:rsidRDefault="0001714D" w:rsidP="00307B1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31D1">
        <w:rPr>
          <w:rFonts w:ascii="Times New Roman" w:hAnsi="Times New Roman" w:cs="Times New Roman"/>
          <w:sz w:val="28"/>
          <w:szCs w:val="28"/>
        </w:rPr>
        <w:t xml:space="preserve"> </w:t>
      </w:r>
      <w:r w:rsidR="00307B1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307B1B">
        <w:rPr>
          <w:rFonts w:ascii="Times New Roman" w:hAnsi="Times New Roman" w:cs="Times New Roman"/>
          <w:sz w:val="28"/>
          <w:szCs w:val="28"/>
        </w:rPr>
        <w:t xml:space="preserve"> быть истцом и ответчиком в судах общей юрисдикции, арбитражных и третейских судах, от своего имени приобретать и осуществлять имущественные и неимущественные права в соответствии с целью деятельности</w:t>
      </w:r>
      <w:r w:rsidR="00793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131A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7B1B">
        <w:rPr>
          <w:rFonts w:ascii="Times New Roman" w:hAnsi="Times New Roman" w:cs="Times New Roman"/>
          <w:sz w:val="28"/>
          <w:szCs w:val="28"/>
        </w:rPr>
        <w:t xml:space="preserve">, предусмотренной Уставом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131A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7B1B">
        <w:rPr>
          <w:rFonts w:ascii="Times New Roman" w:hAnsi="Times New Roman" w:cs="Times New Roman"/>
          <w:sz w:val="28"/>
          <w:szCs w:val="28"/>
        </w:rPr>
        <w:t>, и нести связанные с этой деятельностью обязанности.</w:t>
      </w:r>
    </w:p>
    <w:p w14:paraId="2D7FA5EC" w14:textId="383E4E12" w:rsidR="00307B1B" w:rsidRPr="00706333" w:rsidRDefault="0001714D" w:rsidP="00307B1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131A">
        <w:rPr>
          <w:rFonts w:ascii="Times New Roman" w:hAnsi="Times New Roman" w:cs="Times New Roman"/>
          <w:sz w:val="28"/>
          <w:szCs w:val="28"/>
        </w:rPr>
        <w:t xml:space="preserve"> </w:t>
      </w:r>
      <w:r w:rsidR="00307B1B">
        <w:rPr>
          <w:rFonts w:ascii="Times New Roman" w:hAnsi="Times New Roman" w:cs="Times New Roman"/>
          <w:sz w:val="28"/>
          <w:szCs w:val="28"/>
        </w:rPr>
        <w:t>не отвеча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307B1B">
        <w:rPr>
          <w:rFonts w:ascii="Times New Roman" w:hAnsi="Times New Roman" w:cs="Times New Roman"/>
          <w:sz w:val="28"/>
          <w:szCs w:val="28"/>
        </w:rPr>
        <w:t xml:space="preserve"> по обязательствам учредителей</w:t>
      </w:r>
      <w:r w:rsidR="00793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131A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7B1B">
        <w:rPr>
          <w:rFonts w:ascii="Times New Roman" w:hAnsi="Times New Roman" w:cs="Times New Roman"/>
          <w:sz w:val="28"/>
          <w:szCs w:val="28"/>
        </w:rPr>
        <w:t>. Учредители</w:t>
      </w:r>
      <w:r w:rsidR="00F91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131A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931D1">
        <w:rPr>
          <w:rFonts w:ascii="Times New Roman" w:hAnsi="Times New Roman" w:cs="Times New Roman"/>
          <w:sz w:val="28"/>
          <w:szCs w:val="28"/>
        </w:rPr>
        <w:t xml:space="preserve"> </w:t>
      </w:r>
      <w:r w:rsidR="00307B1B">
        <w:rPr>
          <w:rFonts w:ascii="Times New Roman" w:hAnsi="Times New Roman" w:cs="Times New Roman"/>
          <w:sz w:val="28"/>
          <w:szCs w:val="28"/>
        </w:rPr>
        <w:t>не несут ответственности по обязательствам</w:t>
      </w:r>
      <w:r w:rsidR="007931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9131A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07B1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57A875" w14:textId="446342EF" w:rsidR="00307B1B" w:rsidRDefault="00307B1B" w:rsidP="00307B1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Имущество, переданное</w:t>
      </w:r>
      <w:r w:rsidR="00017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</w:t>
      </w:r>
      <w:r w:rsidR="0001714D">
        <w:rPr>
          <w:rFonts w:ascii="Times New Roman" w:hAnsi="Times New Roman" w:cs="Times New Roman"/>
          <w:sz w:val="28"/>
          <w:szCs w:val="28"/>
        </w:rPr>
        <w:t>и</w:t>
      </w:r>
      <w:r w:rsidR="00F9131A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 w:rsidR="00F91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учредителями, является собственностью</w:t>
      </w:r>
      <w:r w:rsidR="00017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</w:t>
      </w:r>
      <w:r w:rsidR="0001714D">
        <w:rPr>
          <w:rFonts w:ascii="Times New Roman" w:hAnsi="Times New Roman" w:cs="Times New Roman"/>
          <w:sz w:val="28"/>
          <w:szCs w:val="28"/>
        </w:rPr>
        <w:t>и</w:t>
      </w:r>
      <w:r w:rsidR="00F9131A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Учредители</w:t>
      </w:r>
      <w:r w:rsidR="00017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</w:t>
      </w:r>
      <w:r w:rsidR="0001714D">
        <w:rPr>
          <w:rFonts w:ascii="Times New Roman" w:hAnsi="Times New Roman" w:cs="Times New Roman"/>
          <w:sz w:val="28"/>
          <w:szCs w:val="28"/>
        </w:rPr>
        <w:t>и</w:t>
      </w:r>
      <w:r w:rsidR="00F9131A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 w:rsidR="00F913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сохраняют права на имущество, переданное ими в его собственность.</w:t>
      </w:r>
    </w:p>
    <w:p w14:paraId="4D36E487" w14:textId="4B9217FF" w:rsidR="00706333" w:rsidRDefault="0001714D" w:rsidP="00706333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131A">
        <w:rPr>
          <w:rFonts w:ascii="Times New Roman" w:hAnsi="Times New Roman" w:cs="Times New Roman"/>
          <w:sz w:val="28"/>
          <w:szCs w:val="28"/>
        </w:rPr>
        <w:t xml:space="preserve"> </w:t>
      </w:r>
      <w:r w:rsidR="00706333">
        <w:rPr>
          <w:rFonts w:ascii="Times New Roman" w:hAnsi="Times New Roman" w:cs="Times New Roman"/>
          <w:sz w:val="28"/>
          <w:szCs w:val="28"/>
        </w:rPr>
        <w:t>отвеча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706333">
        <w:rPr>
          <w:rFonts w:ascii="Times New Roman" w:hAnsi="Times New Roman" w:cs="Times New Roman"/>
          <w:sz w:val="28"/>
          <w:szCs w:val="28"/>
        </w:rPr>
        <w:t xml:space="preserve"> по своим обязательствам тем своим имуществом, на которое в соответствии с законодательством Российской Федерации может быть обращено взыскание.</w:t>
      </w:r>
    </w:p>
    <w:p w14:paraId="5E7929FA" w14:textId="20C8BDD1" w:rsidR="00706333" w:rsidRDefault="0001714D" w:rsidP="00706333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F9131A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9131A">
        <w:rPr>
          <w:rFonts w:ascii="Times New Roman" w:hAnsi="Times New Roman" w:cs="Times New Roman"/>
          <w:sz w:val="28"/>
          <w:szCs w:val="28"/>
        </w:rPr>
        <w:t xml:space="preserve"> </w:t>
      </w:r>
      <w:r w:rsidR="00706333">
        <w:rPr>
          <w:rFonts w:ascii="Times New Roman" w:hAnsi="Times New Roman" w:cs="Times New Roman"/>
          <w:sz w:val="28"/>
          <w:szCs w:val="28"/>
        </w:rPr>
        <w:t>устанавлива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706333">
        <w:rPr>
          <w:rFonts w:ascii="Times New Roman" w:hAnsi="Times New Roman" w:cs="Times New Roman"/>
          <w:sz w:val="28"/>
          <w:szCs w:val="28"/>
        </w:rPr>
        <w:t xml:space="preserve"> деловые связи с российскими и зарубежными государственными, общественными, коммерческими и иными органами и организациями, принимает участие в совместных с ними мероприятиях, направленных на выполнение уставных задач, может вступать в региональные и международные организации и сотрудничать с ними. </w:t>
      </w:r>
    </w:p>
    <w:p w14:paraId="32CD339B" w14:textId="77777777" w:rsidR="00986936" w:rsidRDefault="00986936" w:rsidP="00986936">
      <w:pPr>
        <w:ind w:right="-7"/>
        <w:rPr>
          <w:rFonts w:ascii="Times New Roman" w:hAnsi="Times New Roman" w:cs="Times New Roman"/>
          <w:sz w:val="28"/>
          <w:szCs w:val="28"/>
        </w:rPr>
      </w:pPr>
    </w:p>
    <w:p w14:paraId="0AAED113" w14:textId="67AAEB07" w:rsidR="00706333" w:rsidRPr="00986936" w:rsidRDefault="00706333" w:rsidP="00986936">
      <w:pPr>
        <w:pStyle w:val="a3"/>
        <w:numPr>
          <w:ilvl w:val="0"/>
          <w:numId w:val="5"/>
        </w:numPr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6936">
        <w:rPr>
          <w:rFonts w:ascii="Times New Roman" w:hAnsi="Times New Roman" w:cs="Times New Roman"/>
          <w:b/>
          <w:bCs/>
          <w:sz w:val="28"/>
          <w:szCs w:val="28"/>
        </w:rPr>
        <w:t>ЦЕЛИ, ПРЕДМЕТ, ВИДЫ ДЕЯТЕЛЬНОСТИ</w:t>
      </w:r>
      <w:r w:rsidR="0001714D">
        <w:rPr>
          <w:rFonts w:ascii="Times New Roman" w:hAnsi="Times New Roman" w:cs="Times New Roman"/>
          <w:b/>
          <w:bCs/>
          <w:sz w:val="28"/>
          <w:szCs w:val="28"/>
        </w:rPr>
        <w:t xml:space="preserve"> АНО «ВЫПУСКНИКИ ГИМНАЗИИ ПРИМАКОВА»</w:t>
      </w:r>
    </w:p>
    <w:p w14:paraId="3CBEEE96" w14:textId="2F0F659D" w:rsidR="00706333" w:rsidRDefault="00706333" w:rsidP="00706333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создания и деятельности</w:t>
      </w:r>
      <w:r w:rsidR="00F9131A">
        <w:rPr>
          <w:rFonts w:ascii="Times New Roman" w:hAnsi="Times New Roman" w:cs="Times New Roman"/>
          <w:sz w:val="28"/>
          <w:szCs w:val="28"/>
        </w:rPr>
        <w:t xml:space="preserve"> </w:t>
      </w:r>
      <w:r w:rsidR="00017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017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содействие детским и молодежным проектам и их поддержка, в сфере образования, воспитания, культуры, искусства и просвещения. </w:t>
      </w:r>
    </w:p>
    <w:p w14:paraId="034DFF49" w14:textId="7F465EB1" w:rsidR="00706333" w:rsidRDefault="0001714D" w:rsidP="00706333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706333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706333">
        <w:rPr>
          <w:rFonts w:ascii="Times New Roman" w:hAnsi="Times New Roman" w:cs="Times New Roman"/>
          <w:sz w:val="28"/>
          <w:szCs w:val="28"/>
        </w:rPr>
        <w:t xml:space="preserve"> свою деятельность по следующим основным направлениям: </w:t>
      </w:r>
    </w:p>
    <w:p w14:paraId="7C64EA31" w14:textId="52A64B22" w:rsidR="009176F1" w:rsidRDefault="00986936" w:rsidP="00986936">
      <w:pPr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9176F1">
        <w:rPr>
          <w:rFonts w:ascii="Times New Roman" w:hAnsi="Times New Roman" w:cs="Times New Roman"/>
          <w:sz w:val="28"/>
          <w:szCs w:val="28"/>
        </w:rPr>
        <w:t xml:space="preserve">развитие детских и молодежных проектов в сфере образования и воспитания; </w:t>
      </w:r>
    </w:p>
    <w:p w14:paraId="36510333" w14:textId="4C8D856C" w:rsidR="009176F1" w:rsidRDefault="009176F1" w:rsidP="00986936">
      <w:pPr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поддержка детских и молодежных инициатив в области культуры, искусства и просвещения; </w:t>
      </w:r>
    </w:p>
    <w:p w14:paraId="41BF0535" w14:textId="17D1DC21" w:rsidR="00986936" w:rsidRPr="00986936" w:rsidRDefault="009176F1" w:rsidP="00986936">
      <w:pPr>
        <w:ind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869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сопровождение и организация событий и мероприятий в области образования, воспитания, посвящения, культуры и искусства. </w:t>
      </w:r>
    </w:p>
    <w:p w14:paraId="146E9B9A" w14:textId="3A0FC6D1" w:rsidR="00706333" w:rsidRDefault="00706333" w:rsidP="00706333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осуществление сбора и формирование средств, предназначенных для направления на реализацию целей </w:t>
      </w:r>
      <w:r w:rsidR="00017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017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6E67671" w14:textId="7356F227" w:rsidR="00706333" w:rsidRDefault="00706333" w:rsidP="00706333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содействие в привлечении отечественных грантов для реализации приоритетных направлений деятельности по воспитанию детей и молодежи; </w:t>
      </w:r>
    </w:p>
    <w:p w14:paraId="795AF0D1" w14:textId="701CD7C7" w:rsidR="00706333" w:rsidRDefault="00706333" w:rsidP="00706333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осуществление финансовой поддержки мероприятий и событий, направленных на развитие детских</w:t>
      </w:r>
      <w:r w:rsidR="006D060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молодежных проектов и инициатив,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области образования, просвещения, культуры, искусства, здорового образа жизни и духовного развития личности. </w:t>
      </w:r>
    </w:p>
    <w:p w14:paraId="778F15B8" w14:textId="70EB2027" w:rsidR="00706333" w:rsidRDefault="00706333" w:rsidP="00706333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Предметом деятельности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017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017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осуществление в соответствии с законодательством Российской Федерации следующих основных видов деятельности, направленных на достижение целей, ради которых создан</w:t>
      </w:r>
      <w:r w:rsidR="0001714D">
        <w:rPr>
          <w:rFonts w:ascii="Times New Roman" w:hAnsi="Times New Roman" w:cs="Times New Roman"/>
          <w:sz w:val="28"/>
          <w:szCs w:val="28"/>
        </w:rPr>
        <w:t>а 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F30BDF8" w14:textId="0C1D0094" w:rsidR="009176F1" w:rsidRDefault="009176F1" w:rsidP="009176F1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  <w:t xml:space="preserve">– </w:t>
      </w:r>
      <w:r w:rsidRPr="009176F1">
        <w:rPr>
          <w:rFonts w:ascii="Times New Roman" w:hAnsi="Times New Roman" w:cs="Times New Roman"/>
          <w:sz w:val="28"/>
          <w:szCs w:val="28"/>
        </w:rPr>
        <w:t>формирование имущества на основе добровольных взносов, других, не запрещенных законодательством Российской Федерации поступлений, в том числе, денежных средств для использования данного имущества и средств на решение социальных, культурных, образовательных или иных общественно значимых задач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79C7B83" w14:textId="723299BF" w:rsidR="00706333" w:rsidRPr="00706333" w:rsidRDefault="00706333" w:rsidP="00706333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706333">
        <w:rPr>
          <w:rFonts w:ascii="Times New Roman" w:hAnsi="Times New Roman" w:cs="Times New Roman"/>
          <w:sz w:val="28"/>
          <w:szCs w:val="28"/>
        </w:rPr>
        <w:t>финансирование мероприятий и событий, направленных на развитие и воспитание детей и молодежи;</w:t>
      </w:r>
    </w:p>
    <w:p w14:paraId="3EE988B5" w14:textId="12DB8E7A" w:rsidR="00706333" w:rsidRDefault="00706333" w:rsidP="00706333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реализация и организация конференций, форумов, конкурсов, семинаров, программ дополнительного образования детей и взрослых, просветительских мероприятий, лекций, мастер-классов, и других событий и мероприятий направленных на достижение уставных целей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017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01714D">
        <w:rPr>
          <w:rFonts w:ascii="Times New Roman" w:hAnsi="Times New Roman" w:cs="Times New Roman"/>
          <w:sz w:val="28"/>
          <w:szCs w:val="28"/>
        </w:rPr>
        <w:t xml:space="preserve">и </w:t>
      </w:r>
      <w:r w:rsidR="00DD79B0">
        <w:rPr>
          <w:rFonts w:ascii="Times New Roman" w:hAnsi="Times New Roman" w:cs="Times New Roman"/>
          <w:sz w:val="28"/>
          <w:szCs w:val="28"/>
        </w:rPr>
        <w:t>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219FE36" w14:textId="19BAD2AC" w:rsidR="00706333" w:rsidRDefault="009176F1" w:rsidP="00706333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создание системы, в том числе – </w:t>
      </w:r>
      <w:r w:rsidR="00706333">
        <w:rPr>
          <w:rFonts w:ascii="Times New Roman" w:hAnsi="Times New Roman" w:cs="Times New Roman"/>
          <w:sz w:val="28"/>
          <w:szCs w:val="28"/>
        </w:rPr>
        <w:t xml:space="preserve">адресной помощи, поддержки и сопровождения талантливых, мотивированных детей, а также </w:t>
      </w:r>
      <w:r w:rsidR="00FB0661">
        <w:rPr>
          <w:rFonts w:ascii="Times New Roman" w:hAnsi="Times New Roman" w:cs="Times New Roman"/>
          <w:sz w:val="28"/>
          <w:szCs w:val="28"/>
        </w:rPr>
        <w:t>детей,</w:t>
      </w:r>
      <w:r w:rsidR="00706333">
        <w:rPr>
          <w:rFonts w:ascii="Times New Roman" w:hAnsi="Times New Roman" w:cs="Times New Roman"/>
          <w:sz w:val="28"/>
          <w:szCs w:val="28"/>
        </w:rPr>
        <w:t xml:space="preserve"> оказавшихся в трудной жизненной ситуации, оказание им материальной, ресурсной, наставнической и иной помощи; </w:t>
      </w:r>
    </w:p>
    <w:p w14:paraId="769CCFA3" w14:textId="4FABDC4C" w:rsidR="00706333" w:rsidRDefault="00706333" w:rsidP="00706333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предоставление консультационной, организационной и методической помощи при разработке и организации программ и проектов в области </w:t>
      </w:r>
      <w:r w:rsidR="009176F1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>
        <w:rPr>
          <w:rFonts w:ascii="Times New Roman" w:hAnsi="Times New Roman" w:cs="Times New Roman"/>
          <w:sz w:val="28"/>
          <w:szCs w:val="28"/>
        </w:rPr>
        <w:t>вос</w:t>
      </w:r>
      <w:r w:rsidR="006D060A">
        <w:rPr>
          <w:rFonts w:ascii="Times New Roman" w:hAnsi="Times New Roman" w:cs="Times New Roman"/>
          <w:sz w:val="28"/>
          <w:szCs w:val="28"/>
        </w:rPr>
        <w:t>питания подрастающего поколения.</w:t>
      </w:r>
    </w:p>
    <w:p w14:paraId="02B0F810" w14:textId="09896560" w:rsidR="00706333" w:rsidRDefault="00706333" w:rsidP="00706333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</w:p>
    <w:p w14:paraId="434FF1B6" w14:textId="606F7033" w:rsidR="00982A3B" w:rsidRPr="0001714D" w:rsidRDefault="00982A3B" w:rsidP="00982A3B">
      <w:pPr>
        <w:pStyle w:val="a3"/>
        <w:numPr>
          <w:ilvl w:val="0"/>
          <w:numId w:val="5"/>
        </w:numPr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A3B">
        <w:rPr>
          <w:rFonts w:ascii="Times New Roman" w:hAnsi="Times New Roman" w:cs="Times New Roman"/>
          <w:b/>
          <w:bCs/>
          <w:sz w:val="28"/>
          <w:szCs w:val="28"/>
        </w:rPr>
        <w:t>ПОРЯДОК УПРАВЛЕНИЯ</w:t>
      </w:r>
      <w:r w:rsidR="0001714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82A3B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</w:t>
      </w:r>
      <w:r w:rsidR="0001714D">
        <w:rPr>
          <w:rFonts w:ascii="Times New Roman" w:hAnsi="Times New Roman" w:cs="Times New Roman"/>
          <w:b/>
          <w:bCs/>
          <w:sz w:val="28"/>
          <w:szCs w:val="28"/>
        </w:rPr>
        <w:t xml:space="preserve"> АНО «ВЫПУСКНИКИ ГИМНАЗИИ ПРИМАКОВА»</w:t>
      </w:r>
      <w:r w:rsidRPr="00982A3B">
        <w:rPr>
          <w:rFonts w:ascii="Times New Roman" w:hAnsi="Times New Roman" w:cs="Times New Roman"/>
          <w:b/>
          <w:bCs/>
          <w:sz w:val="28"/>
          <w:szCs w:val="28"/>
        </w:rPr>
        <w:t>. ОРГАНЫ УПРАВЛЕНИЯ</w:t>
      </w:r>
    </w:p>
    <w:p w14:paraId="54AAF24A" w14:textId="4FC69FD1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Высшим</w:t>
      </w:r>
      <w:r w:rsidR="002271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органом</w:t>
      </w:r>
      <w:r w:rsidR="00017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017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общее собрание учредителей</w:t>
      </w:r>
      <w:r w:rsidR="00017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017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Текущее руководство деятельностью</w:t>
      </w:r>
      <w:r w:rsidR="00017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017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017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директор,</w:t>
      </w:r>
      <w:r w:rsidR="009176F1">
        <w:rPr>
          <w:rFonts w:ascii="Times New Roman" w:hAnsi="Times New Roman" w:cs="Times New Roman"/>
          <w:sz w:val="28"/>
          <w:szCs w:val="28"/>
        </w:rPr>
        <w:t xml:space="preserve"> он подотчетен общему собранию учредителей. </w:t>
      </w:r>
    </w:p>
    <w:p w14:paraId="0C5A7248" w14:textId="72B9A17D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функция общего собрания учредителей – обеспечение соблюдений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целей, в интересах которых она была создана. </w:t>
      </w:r>
    </w:p>
    <w:p w14:paraId="0CE6932D" w14:textId="77777777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исключительной компетенции общего собрания учредителей относится решение следующих вопросов:</w:t>
      </w:r>
    </w:p>
    <w:p w14:paraId="18DEE7C6" w14:textId="7F5B9627" w:rsidR="00982A3B" w:rsidRDefault="009176F1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изменение У</w:t>
      </w:r>
      <w:r w:rsidR="00982A3B">
        <w:rPr>
          <w:rFonts w:ascii="Times New Roman" w:hAnsi="Times New Roman" w:cs="Times New Roman"/>
          <w:sz w:val="28"/>
          <w:szCs w:val="28"/>
        </w:rPr>
        <w:t xml:space="preserve">става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982A3B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A2E85E" w14:textId="509E1371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определение приоритетных направлений деятельности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принципов формирования и использования ее имущества;</w:t>
      </w:r>
    </w:p>
    <w:p w14:paraId="13252FD1" w14:textId="14057851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образование органов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2D34AA">
        <w:rPr>
          <w:rFonts w:ascii="Times New Roman" w:hAnsi="Times New Roman" w:cs="Times New Roman"/>
          <w:sz w:val="28"/>
          <w:szCs w:val="28"/>
        </w:rPr>
        <w:t xml:space="preserve"> </w:t>
      </w:r>
      <w:r w:rsidR="00DD79B0">
        <w:rPr>
          <w:rFonts w:ascii="Times New Roman" w:hAnsi="Times New Roman" w:cs="Times New Roman"/>
          <w:sz w:val="28"/>
          <w:szCs w:val="28"/>
        </w:rPr>
        <w:t>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досрочное прекращение их полномочий; </w:t>
      </w:r>
    </w:p>
    <w:p w14:paraId="289778FE" w14:textId="45DFDA0C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определение порядка приема в состав учредителей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новых лиц; </w:t>
      </w:r>
    </w:p>
    <w:p w14:paraId="690FC6DC" w14:textId="4FEAAFD7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принятие решений о создании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других юридических лиц, об участии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в других юридических лицах, о создании филиалов и об открытии представительств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44B5C4" w14:textId="7149149C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принятие решений о реорганизации и ликвидации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о назначении ликвидационной комиссии (ликвидатора) и об утверждении ликвидационного баланса; </w:t>
      </w:r>
    </w:p>
    <w:p w14:paraId="7A1A293D" w14:textId="36BB896D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утверждение аудиторской организации или индивидуального аудитора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C1B9CD" w14:textId="4787A971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учредителей собирается по мере необходимости. Созыв и работу общего собрания организует директор в порядке, установленном положением об общем собрании учредителей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B527D9" w14:textId="7CBBCAC1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общего собрания учредителей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27614D">
        <w:rPr>
          <w:rFonts w:ascii="Times New Roman" w:hAnsi="Times New Roman" w:cs="Times New Roman"/>
          <w:sz w:val="28"/>
          <w:szCs w:val="28"/>
        </w:rPr>
        <w:t>ится</w:t>
      </w:r>
      <w:r>
        <w:rPr>
          <w:rFonts w:ascii="Times New Roman" w:hAnsi="Times New Roman" w:cs="Times New Roman"/>
          <w:sz w:val="28"/>
          <w:szCs w:val="28"/>
        </w:rPr>
        <w:t xml:space="preserve"> по мере необходимости, но не реже одного раза в календарный год. </w:t>
      </w:r>
    </w:p>
    <w:p w14:paraId="184A00C7" w14:textId="3213E6A2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учредителю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DD79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голосовании принадлежит один голос. Решение общего собрания по всем вопросам принимаются единогласно. </w:t>
      </w:r>
    </w:p>
    <w:p w14:paraId="4E25912E" w14:textId="6270B6CF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собрание учредителей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DD79B0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DD79B0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правомочно, если на указанном собрании присутствуют оба учредителя. </w:t>
      </w:r>
    </w:p>
    <w:p w14:paraId="719C7239" w14:textId="1F9F764D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общих собраниях учредителей ведется протокол.</w:t>
      </w:r>
    </w:p>
    <w:p w14:paraId="24DB95FC" w14:textId="77777777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</w:p>
    <w:p w14:paraId="360246FC" w14:textId="57B74431" w:rsidR="00982A3B" w:rsidRPr="00982A3B" w:rsidRDefault="00982A3B" w:rsidP="00AB54BD">
      <w:pPr>
        <w:pStyle w:val="a3"/>
        <w:numPr>
          <w:ilvl w:val="0"/>
          <w:numId w:val="5"/>
        </w:numPr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A3B">
        <w:rPr>
          <w:rFonts w:ascii="Times New Roman" w:hAnsi="Times New Roman" w:cs="Times New Roman"/>
          <w:b/>
          <w:bCs/>
          <w:sz w:val="28"/>
          <w:szCs w:val="28"/>
        </w:rPr>
        <w:t>ИСПОЛНИТЕЛЬНЫЙ ОРГАН</w:t>
      </w:r>
      <w:r w:rsidR="0027614D">
        <w:rPr>
          <w:rFonts w:ascii="Times New Roman" w:hAnsi="Times New Roman" w:cs="Times New Roman"/>
          <w:b/>
          <w:bCs/>
          <w:sz w:val="28"/>
          <w:szCs w:val="28"/>
        </w:rPr>
        <w:t xml:space="preserve"> АНО «ВЫПУСКНИКИ ГИМНАЗИИ ПРИМАКОВА»</w:t>
      </w:r>
    </w:p>
    <w:p w14:paraId="35BFAA49" w14:textId="767325FA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руководство деятельностью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единоличный исполнительный орган – директор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назначаемый учредителями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который подотчетен общему собранию учредителей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срок полномочий – не более 5 (пяти) лет.</w:t>
      </w:r>
    </w:p>
    <w:p w14:paraId="32BFA72C" w14:textId="1CA20AC7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быть переназначен по истечении срока полномочий на новый срок.</w:t>
      </w:r>
    </w:p>
    <w:p w14:paraId="4EB08809" w14:textId="1CF47BD6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досрочном прекращении полномочий директора может быть поставлен на Общем собрании учредителей по инициативе одного из учредителей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AC8FED5" w14:textId="040496F3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пользуется правами и выполняет обязанности, предусмотренные законодательством Российской Федерации, трудовым договором, заключенным между директором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уполномоченным общим собранием учредителей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одним из учредителей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учетом требований трудового законодательства Российской Федерации, должностной инструкцией, утвержденной в установленном порядке. </w:t>
      </w:r>
    </w:p>
    <w:p w14:paraId="5804680F" w14:textId="61162C7C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27614D">
        <w:rPr>
          <w:rFonts w:ascii="Times New Roman" w:hAnsi="Times New Roman" w:cs="Times New Roman"/>
          <w:sz w:val="28"/>
          <w:szCs w:val="28"/>
        </w:rPr>
        <w:t>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 принимать любые решения, касающиеся деятельност</w:t>
      </w:r>
      <w:r w:rsidR="0027614D">
        <w:rPr>
          <w:rFonts w:ascii="Times New Roman" w:hAnsi="Times New Roman" w:cs="Times New Roman"/>
          <w:sz w:val="28"/>
          <w:szCs w:val="28"/>
        </w:rPr>
        <w:t>и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за исключением вопросов, отнесенных к исключительной компетенции общего собрания учредителей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C9E214" w14:textId="742657C2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доверенности действует от имени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представляет ее интересы во всех организациях, органах государственной власти, государственных органах, органах местного самоуправления как на территории Российской Федерации, так и за рубежом. </w:t>
      </w:r>
    </w:p>
    <w:p w14:paraId="1D51E25A" w14:textId="26677E31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 решения единолично, решения оформляются приказами, в соответствии с локальными актами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 xml:space="preserve">и </w:t>
      </w:r>
      <w:r w:rsidR="00C239BF">
        <w:rPr>
          <w:rFonts w:ascii="Times New Roman" w:hAnsi="Times New Roman" w:cs="Times New Roman"/>
          <w:sz w:val="28"/>
          <w:szCs w:val="28"/>
        </w:rPr>
        <w:t>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86FDE5" w14:textId="0484CF94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компетенции директора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относится, в том числе: </w:t>
      </w:r>
    </w:p>
    <w:p w14:paraId="2C668554" w14:textId="789C659E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оперативное текущее руководство и решение вопросов хозяйственной и финансовой деятельности; </w:t>
      </w:r>
    </w:p>
    <w:p w14:paraId="617A32C7" w14:textId="34E42E60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организация разработки и утверждения локальных нормативных актов по основным вопросам организации и осуществления деятельности, трудовой деятельности работников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94CDC0" w14:textId="3D858596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принятие решений и издание распорядительных актов, локальных актов по вопросам уставной деятельности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 xml:space="preserve">и </w:t>
      </w:r>
      <w:r w:rsidR="00C239BF">
        <w:rPr>
          <w:rFonts w:ascii="Times New Roman" w:hAnsi="Times New Roman" w:cs="Times New Roman"/>
          <w:sz w:val="28"/>
          <w:szCs w:val="28"/>
        </w:rPr>
        <w:t>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2BBD884" w14:textId="4CCD2479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заключение договоров, соглашений, контрактов от имени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CAF241B" w14:textId="71F9176C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приобретение имущества и управление им, открытие и закрытие счетов в банках в соответствии с законодательством Российской Федерации и настоящим Уставом; </w:t>
      </w:r>
    </w:p>
    <w:p w14:paraId="60021A76" w14:textId="54D5614B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утверждение штатного расписания; </w:t>
      </w:r>
    </w:p>
    <w:p w14:paraId="26BF839D" w14:textId="26A5641F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принятие на работу и увольнение работников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27614D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утверждение их должностных обязанностей в соответствии со штатным расписанием, утвержденным в установленном настоящем Уставе порядке; </w:t>
      </w:r>
    </w:p>
    <w:p w14:paraId="565812C8" w14:textId="720FE689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осуществление контроля за деятельностью представительств</w:t>
      </w:r>
      <w:r w:rsidR="0027614D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</w:t>
      </w:r>
      <w:r w:rsidR="0027614D">
        <w:rPr>
          <w:rFonts w:ascii="Times New Roman" w:hAnsi="Times New Roman" w:cs="Times New Roman"/>
          <w:sz w:val="28"/>
          <w:szCs w:val="28"/>
        </w:rPr>
        <w:t>ки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2761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назначение их руководителей по согласованию с общим собранием учредителей</w:t>
      </w:r>
      <w:r w:rsidR="00966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1699A52" w14:textId="3A6201ED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организация бухгалтерского учета и отчетности</w:t>
      </w:r>
      <w:r w:rsidR="00966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B1DF1C1" w14:textId="68A36F38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формирование повестки для заседания общего собрания учредителей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 w:rsidR="00966E8B">
        <w:rPr>
          <w:rFonts w:ascii="Times New Roman" w:hAnsi="Times New Roman" w:cs="Times New Roman"/>
          <w:sz w:val="28"/>
          <w:szCs w:val="28"/>
        </w:rPr>
        <w:t>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C3C6A0A" w14:textId="1F4594E0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определение перечня информации (материалов), предоставляемой членам общего собрания учредителей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 w:rsidR="00966E8B">
        <w:rPr>
          <w:rFonts w:ascii="Times New Roman" w:hAnsi="Times New Roman" w:cs="Times New Roman"/>
          <w:sz w:val="28"/>
          <w:szCs w:val="28"/>
        </w:rPr>
        <w:t>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подготовке заседания общего собрания учредителей</w:t>
      </w:r>
      <w:r w:rsidR="00966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порядка ее предоставления; </w:t>
      </w:r>
    </w:p>
    <w:p w14:paraId="59D32286" w14:textId="53FD89C1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осуществление иных полномочий в соответствии с поручениями общего собрания учредителей</w:t>
      </w:r>
      <w:r w:rsidR="00966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779653" w14:textId="48C7935B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  <w:r w:rsidR="00966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239BF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C239BF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 w:rsidR="00C239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несет ответственность в пределах своей компетенции за:</w:t>
      </w:r>
    </w:p>
    <w:p w14:paraId="6A1C2260" w14:textId="1BA564FB" w:rsidR="00982A3B" w:rsidRDefault="00982A3B" w:rsidP="00982A3B">
      <w:pPr>
        <w:ind w:left="8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за постановку кадровой работы </w:t>
      </w:r>
      <w:r w:rsidR="00966E8B">
        <w:rPr>
          <w:rFonts w:ascii="Times New Roman" w:hAnsi="Times New Roman" w:cs="Times New Roman"/>
          <w:sz w:val="28"/>
          <w:szCs w:val="28"/>
        </w:rPr>
        <w:t>в 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 xml:space="preserve">и </w:t>
      </w:r>
      <w:r w:rsidR="009A5EB9">
        <w:rPr>
          <w:rFonts w:ascii="Times New Roman" w:hAnsi="Times New Roman" w:cs="Times New Roman"/>
          <w:sz w:val="28"/>
          <w:szCs w:val="28"/>
        </w:rPr>
        <w:t>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BE99CE5" w14:textId="272B16F1" w:rsidR="00982A3B" w:rsidRDefault="00982A3B" w:rsidP="00982A3B">
      <w:pPr>
        <w:ind w:left="8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рациональное использование денежных средств и иного имущества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966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уставными целями его деятельности; </w:t>
      </w:r>
    </w:p>
    <w:p w14:paraId="35453A89" w14:textId="58FBD76E" w:rsidR="00982A3B" w:rsidRDefault="00982A3B" w:rsidP="00982A3B">
      <w:pPr>
        <w:ind w:left="8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за соблюдение законод</w:t>
      </w:r>
      <w:r w:rsidR="009176F1">
        <w:rPr>
          <w:rFonts w:ascii="Times New Roman" w:hAnsi="Times New Roman" w:cs="Times New Roman"/>
          <w:sz w:val="28"/>
          <w:szCs w:val="28"/>
        </w:rPr>
        <w:t>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настоящего Устава в деятельности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966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13E290E" w14:textId="77777777" w:rsidR="00982A3B" w:rsidRDefault="00982A3B" w:rsidP="00982A3B">
      <w:pPr>
        <w:ind w:left="80" w:right="-7"/>
        <w:jc w:val="both"/>
        <w:rPr>
          <w:rFonts w:ascii="Times New Roman" w:hAnsi="Times New Roman" w:cs="Times New Roman"/>
          <w:sz w:val="28"/>
          <w:szCs w:val="28"/>
        </w:rPr>
      </w:pPr>
    </w:p>
    <w:p w14:paraId="5E639C56" w14:textId="61360348" w:rsidR="00982A3B" w:rsidRDefault="00982A3B" w:rsidP="00982A3B">
      <w:pPr>
        <w:pStyle w:val="a3"/>
        <w:numPr>
          <w:ilvl w:val="0"/>
          <w:numId w:val="5"/>
        </w:numPr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2A3B">
        <w:rPr>
          <w:rFonts w:ascii="Times New Roman" w:hAnsi="Times New Roman" w:cs="Times New Roman"/>
          <w:b/>
          <w:bCs/>
          <w:sz w:val="28"/>
          <w:szCs w:val="28"/>
        </w:rPr>
        <w:t xml:space="preserve">ДОКУМЕНТАЦИЯ. КОНТРОЛЬ ЗА ДЕЯТЕЛЬНОСТЬЮ </w:t>
      </w:r>
      <w:r w:rsidR="00966E8B">
        <w:rPr>
          <w:rFonts w:ascii="Times New Roman" w:hAnsi="Times New Roman" w:cs="Times New Roman"/>
          <w:b/>
          <w:bCs/>
          <w:sz w:val="28"/>
          <w:szCs w:val="28"/>
        </w:rPr>
        <w:t>АНО «ВЫПУСКНИКИ ГИМНАЗИИ ПРИМАКОВА»</w:t>
      </w:r>
    </w:p>
    <w:p w14:paraId="0BD11704" w14:textId="249C92E4" w:rsidR="00982A3B" w:rsidRDefault="00966E8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 w:rsidR="00EA61C9">
        <w:rPr>
          <w:rFonts w:ascii="Times New Roman" w:hAnsi="Times New Roman" w:cs="Times New Roman"/>
          <w:sz w:val="28"/>
          <w:szCs w:val="28"/>
        </w:rPr>
        <w:t>»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982A3B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82A3B">
        <w:rPr>
          <w:rFonts w:ascii="Times New Roman" w:hAnsi="Times New Roman" w:cs="Times New Roman"/>
          <w:sz w:val="28"/>
          <w:szCs w:val="28"/>
        </w:rPr>
        <w:t xml:space="preserve"> бухгалтерский учет и статистическую отчетность в порядке, установленном законодательством Российской Федерации.</w:t>
      </w:r>
    </w:p>
    <w:p w14:paraId="25F75D99" w14:textId="0117AAA6" w:rsidR="00982A3B" w:rsidRDefault="00966E8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82A3B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982A3B">
        <w:rPr>
          <w:rFonts w:ascii="Times New Roman" w:hAnsi="Times New Roman" w:cs="Times New Roman"/>
          <w:sz w:val="28"/>
          <w:szCs w:val="28"/>
        </w:rPr>
        <w:t xml:space="preserve"> информацию о своей деятельности органам государственной статистики и налоговым органам, учредителям </w:t>
      </w:r>
      <w:r>
        <w:rPr>
          <w:rFonts w:ascii="Times New Roman" w:hAnsi="Times New Roman" w:cs="Times New Roman"/>
          <w:sz w:val="28"/>
          <w:szCs w:val="28"/>
        </w:rPr>
        <w:t xml:space="preserve">АНО «Выпускники Гимназии Примакова» </w:t>
      </w:r>
      <w:r w:rsidR="00982A3B">
        <w:rPr>
          <w:rFonts w:ascii="Times New Roman" w:hAnsi="Times New Roman" w:cs="Times New Roman"/>
          <w:sz w:val="28"/>
          <w:szCs w:val="28"/>
        </w:rPr>
        <w:t>и иным лицам в соответствии с законодательством Российской Федерации.</w:t>
      </w:r>
    </w:p>
    <w:p w14:paraId="5EFEAA0E" w14:textId="09E79487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организацию, состояние, достоверность бухгалтерского учета </w:t>
      </w:r>
      <w:r w:rsidR="00966E8B">
        <w:rPr>
          <w:rFonts w:ascii="Times New Roman" w:hAnsi="Times New Roman" w:cs="Times New Roman"/>
          <w:sz w:val="28"/>
          <w:szCs w:val="28"/>
        </w:rPr>
        <w:t>в 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своевременное предоставление ежегодного отчета и другой финансовой отчетности в соответствующие органы, а также сведений о деятельности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966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предоставляемых учредителям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966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кредиторам и в средства массовой информации, несет Директор</w:t>
      </w:r>
      <w:r w:rsidR="00966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EA2CAB6" w14:textId="5F0BF7ED" w:rsidR="00982A3B" w:rsidRDefault="00966E8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982A3B">
        <w:rPr>
          <w:rFonts w:ascii="Times New Roman" w:hAnsi="Times New Roman" w:cs="Times New Roman"/>
          <w:sz w:val="28"/>
          <w:szCs w:val="28"/>
        </w:rPr>
        <w:t>хран</w:t>
      </w:r>
      <w:r>
        <w:rPr>
          <w:rFonts w:ascii="Times New Roman" w:hAnsi="Times New Roman" w:cs="Times New Roman"/>
          <w:sz w:val="28"/>
          <w:szCs w:val="28"/>
        </w:rPr>
        <w:t>ит</w:t>
      </w:r>
      <w:r w:rsidR="00982A3B">
        <w:rPr>
          <w:rFonts w:ascii="Times New Roman" w:hAnsi="Times New Roman" w:cs="Times New Roman"/>
          <w:sz w:val="28"/>
          <w:szCs w:val="28"/>
        </w:rPr>
        <w:t xml:space="preserve"> следующие документы: </w:t>
      </w:r>
    </w:p>
    <w:p w14:paraId="4C8ED7F9" w14:textId="2136FA59" w:rsidR="00982A3B" w:rsidRDefault="006D060A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У</w:t>
      </w:r>
      <w:r w:rsidR="00982A3B">
        <w:rPr>
          <w:rFonts w:ascii="Times New Roman" w:hAnsi="Times New Roman" w:cs="Times New Roman"/>
          <w:sz w:val="28"/>
          <w:szCs w:val="28"/>
        </w:rPr>
        <w:t>став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966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 w:rsidR="00982A3B">
        <w:rPr>
          <w:rFonts w:ascii="Times New Roman" w:hAnsi="Times New Roman" w:cs="Times New Roman"/>
          <w:sz w:val="28"/>
          <w:szCs w:val="28"/>
        </w:rPr>
        <w:t>, изменения внесенные в устав</w:t>
      </w:r>
      <w:r w:rsidR="00966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 w:rsidR="00982A3B">
        <w:rPr>
          <w:rFonts w:ascii="Times New Roman" w:hAnsi="Times New Roman" w:cs="Times New Roman"/>
          <w:sz w:val="28"/>
          <w:szCs w:val="28"/>
        </w:rPr>
        <w:t>, зарегистрированные в установленном порядке, решение о создании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966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 w:rsidR="00982A3B">
        <w:rPr>
          <w:rFonts w:ascii="Times New Roman" w:hAnsi="Times New Roman" w:cs="Times New Roman"/>
          <w:sz w:val="28"/>
          <w:szCs w:val="28"/>
        </w:rPr>
        <w:t>, документ подтверждающий факт внесения сведений в Единый государственный реестр юридических лиц о государственной регистрации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966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 w:rsidR="00982A3B">
        <w:rPr>
          <w:rFonts w:ascii="Times New Roman" w:hAnsi="Times New Roman" w:cs="Times New Roman"/>
          <w:sz w:val="28"/>
          <w:szCs w:val="28"/>
        </w:rPr>
        <w:t>.</w:t>
      </w:r>
    </w:p>
    <w:p w14:paraId="7413A5F4" w14:textId="39FF1F2C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документы, подтверждающие права</w:t>
      </w:r>
      <w:r w:rsidR="00966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имущество, находящееся на ее балансе; </w:t>
      </w:r>
    </w:p>
    <w:p w14:paraId="66337D5C" w14:textId="0D0CC6BB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внутренние документы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966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5F62093" w14:textId="6726F634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положение о филиале или представительстве</w:t>
      </w:r>
      <w:r w:rsidR="00966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 xml:space="preserve">и </w:t>
      </w:r>
      <w:r w:rsidR="009A5EB9">
        <w:rPr>
          <w:rFonts w:ascii="Times New Roman" w:hAnsi="Times New Roman" w:cs="Times New Roman"/>
          <w:sz w:val="28"/>
          <w:szCs w:val="28"/>
        </w:rPr>
        <w:t>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ADF40E1" w14:textId="58939A2B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годовые отчеты; </w:t>
      </w:r>
    </w:p>
    <w:p w14:paraId="390F4715" w14:textId="0BA53D3F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документы бухг</w:t>
      </w:r>
      <w:r w:rsidR="00044452">
        <w:rPr>
          <w:rFonts w:ascii="Times New Roman" w:hAnsi="Times New Roman" w:cs="Times New Roman"/>
          <w:sz w:val="28"/>
          <w:szCs w:val="28"/>
        </w:rPr>
        <w:t>алтерской (финансовой) уче</w:t>
      </w:r>
      <w:r>
        <w:rPr>
          <w:rFonts w:ascii="Times New Roman" w:hAnsi="Times New Roman" w:cs="Times New Roman"/>
          <w:sz w:val="28"/>
          <w:szCs w:val="28"/>
        </w:rPr>
        <w:t xml:space="preserve">ности; </w:t>
      </w:r>
    </w:p>
    <w:p w14:paraId="29FD3E70" w14:textId="4D4C7C60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протоколы общих собраний, заседаний правления</w:t>
      </w:r>
      <w:r w:rsidR="00966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EC577F" w14:textId="1CB9A1E5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иные документы, предусмотренные внутренними документами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966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966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966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решениями общего собрания, правления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документы, предусмотренные правовыми актами Российской Федерации.</w:t>
      </w:r>
    </w:p>
    <w:p w14:paraId="70B8B464" w14:textId="03F00234" w:rsidR="00982A3B" w:rsidRDefault="00982A3B" w:rsidP="00982A3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проверки финансово-хозяйственной деятельности</w:t>
      </w:r>
      <w:r w:rsidR="003A7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общее собрание учредителей вправе привлекать профессионального аудитора.</w:t>
      </w:r>
    </w:p>
    <w:p w14:paraId="36C358B7" w14:textId="77777777" w:rsidR="00982A3B" w:rsidRDefault="00982A3B" w:rsidP="00982A3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</w:p>
    <w:p w14:paraId="505FF984" w14:textId="48323DA8" w:rsidR="00982A3B" w:rsidRDefault="006D060A" w:rsidP="00982A3B">
      <w:pPr>
        <w:pStyle w:val="a3"/>
        <w:numPr>
          <w:ilvl w:val="0"/>
          <w:numId w:val="5"/>
        </w:numPr>
        <w:ind w:left="0" w:right="-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ФИНАНСОВО-</w:t>
      </w:r>
      <w:r w:rsidR="00982A3B" w:rsidRPr="00982A3B">
        <w:rPr>
          <w:rFonts w:ascii="Times New Roman" w:hAnsi="Times New Roman" w:cs="Times New Roman"/>
          <w:b/>
          <w:bCs/>
          <w:sz w:val="28"/>
          <w:szCs w:val="28"/>
        </w:rPr>
        <w:t>ХОЗЯЙСТВЕННАЯ ДЕЯТЕЛЬНОСТЬ А</w:t>
      </w:r>
      <w:r w:rsidR="003A7E8B">
        <w:rPr>
          <w:rFonts w:ascii="Times New Roman" w:hAnsi="Times New Roman" w:cs="Times New Roman"/>
          <w:b/>
          <w:bCs/>
          <w:sz w:val="28"/>
          <w:szCs w:val="28"/>
        </w:rPr>
        <w:t>НО «ВЫПУСКНИКИ ГИМНАЗИИ ПРИМАКОВА»</w:t>
      </w:r>
      <w:r w:rsidR="00982A3B" w:rsidRPr="00982A3B">
        <w:rPr>
          <w:rFonts w:ascii="Times New Roman" w:hAnsi="Times New Roman" w:cs="Times New Roman"/>
          <w:b/>
          <w:bCs/>
          <w:sz w:val="28"/>
          <w:szCs w:val="28"/>
        </w:rPr>
        <w:t xml:space="preserve">. ФОРМИРОВАНИЯ ИМУЩЕСТВА </w:t>
      </w:r>
      <w:r w:rsidR="003A7E8B">
        <w:rPr>
          <w:rFonts w:ascii="Times New Roman" w:hAnsi="Times New Roman" w:cs="Times New Roman"/>
          <w:b/>
          <w:bCs/>
          <w:sz w:val="28"/>
          <w:szCs w:val="28"/>
        </w:rPr>
        <w:t>АНО «ВЫПУСКНИКИ ГИМНАЗИИ ПРИМАКОВА»</w:t>
      </w:r>
    </w:p>
    <w:p w14:paraId="539A9691" w14:textId="03C3F0C8" w:rsidR="00982A3B" w:rsidRDefault="00982A3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 w:rsidRPr="006E1AFB">
        <w:rPr>
          <w:rFonts w:ascii="Times New Roman" w:hAnsi="Times New Roman" w:cs="Times New Roman"/>
          <w:sz w:val="28"/>
          <w:szCs w:val="28"/>
        </w:rPr>
        <w:t xml:space="preserve"> </w:t>
      </w:r>
      <w:r w:rsidRPr="00982A3B">
        <w:rPr>
          <w:rFonts w:ascii="Times New Roman" w:hAnsi="Times New Roman" w:cs="Times New Roman"/>
          <w:sz w:val="28"/>
          <w:szCs w:val="28"/>
        </w:rPr>
        <w:t>Имущество</w:t>
      </w:r>
      <w:r>
        <w:rPr>
          <w:rFonts w:ascii="Times New Roman" w:hAnsi="Times New Roman" w:cs="Times New Roman"/>
          <w:sz w:val="28"/>
          <w:szCs w:val="28"/>
        </w:rPr>
        <w:t>, переданное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 xml:space="preserve">и </w:t>
      </w:r>
      <w:r w:rsidR="009A5EB9">
        <w:rPr>
          <w:rFonts w:ascii="Times New Roman" w:hAnsi="Times New Roman" w:cs="Times New Roman"/>
          <w:sz w:val="28"/>
          <w:szCs w:val="28"/>
        </w:rPr>
        <w:t>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 учредителями, является собственность</w:t>
      </w:r>
      <w:r w:rsidR="009A5EB9">
        <w:rPr>
          <w:rFonts w:ascii="Times New Roman" w:hAnsi="Times New Roman" w:cs="Times New Roman"/>
          <w:sz w:val="28"/>
          <w:szCs w:val="28"/>
        </w:rPr>
        <w:t>ю</w:t>
      </w:r>
      <w:r w:rsidR="003A7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Учредители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сохраняют права на имущество, переданное ими в собственность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92FD61" w14:textId="1565E444" w:rsidR="006E1AFB" w:rsidRDefault="006E1AF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Имущество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</w:t>
      </w:r>
      <w:r w:rsidR="003A7E8B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 xml:space="preserve"> основные фонды и оборотные средства, а также иное имущество, необходимое для материального обеспечения деятельности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предусмотренной настоящим Уставом. Имущество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сформировано при его создании и формируется в соответствии с законодательством Российской Федерации и настоящим Уставом. </w:t>
      </w:r>
    </w:p>
    <w:p w14:paraId="79526952" w14:textId="54609557" w:rsidR="006E1AFB" w:rsidRDefault="003A7E8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9A5EB9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A5EB9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5EB9">
        <w:rPr>
          <w:rFonts w:ascii="Times New Roman" w:hAnsi="Times New Roman" w:cs="Times New Roman"/>
          <w:sz w:val="28"/>
          <w:szCs w:val="28"/>
        </w:rPr>
        <w:t xml:space="preserve"> </w:t>
      </w:r>
      <w:r w:rsidR="006E1AFB">
        <w:rPr>
          <w:rFonts w:ascii="Times New Roman" w:hAnsi="Times New Roman" w:cs="Times New Roman"/>
          <w:sz w:val="28"/>
          <w:szCs w:val="28"/>
        </w:rPr>
        <w:t xml:space="preserve">принадлежит право собственности на денежные средства, недвижимое и движимое имущество и иные объекты собственности, переданные ей физическими и юридическими лицами в форме дара, взноса, гранта, пожертвования или по завещанию, исключительные права на продукты интеллектуального и творческого труда, являющиеся результатом его деятельности. </w:t>
      </w:r>
    </w:p>
    <w:p w14:paraId="21DEB6E2" w14:textId="714E42BD" w:rsidR="006E1AFB" w:rsidRDefault="003A7E8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6E1AF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6E1AFB">
        <w:rPr>
          <w:rFonts w:ascii="Times New Roman" w:hAnsi="Times New Roman" w:cs="Times New Roman"/>
          <w:sz w:val="28"/>
          <w:szCs w:val="28"/>
        </w:rPr>
        <w:t>иметь в собственности или на ином вещевом праве в соответствии с законодательством Российской Федерации здания, сооружения, жилищный фонд, земельные участки, оборудования, инвентарь, денежные средства в рублях и иностранной валюте, ценные бумаги и иное имущество.</w:t>
      </w:r>
    </w:p>
    <w:p w14:paraId="6338F132" w14:textId="22AF4FF4" w:rsidR="006E1AFB" w:rsidRDefault="003A7E8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6E1AF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6E1AFB">
        <w:rPr>
          <w:rFonts w:ascii="Times New Roman" w:hAnsi="Times New Roman" w:cs="Times New Roman"/>
          <w:sz w:val="28"/>
          <w:szCs w:val="28"/>
        </w:rPr>
        <w:t xml:space="preserve"> арендовать, покупать, принимать на свой баланс и в пользование имущество, в том числе здание, помещения. </w:t>
      </w:r>
    </w:p>
    <w:p w14:paraId="62CA372D" w14:textId="54DA2C58" w:rsidR="006E1AFB" w:rsidRDefault="006E1AF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формировании имущества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 принимать участие российские и зарубежные физические и юридические лица путем предоставления ресурсов в денежной и</w:t>
      </w:r>
      <w:r w:rsidRPr="006E1AF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или натуральной формах. </w:t>
      </w:r>
    </w:p>
    <w:p w14:paraId="594694BD" w14:textId="6560B10F" w:rsidR="006E1AFB" w:rsidRDefault="006E1AF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Источниками формирования имущества и финансовых ресурсов</w:t>
      </w:r>
      <w:r w:rsidR="003A7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14:paraId="16B091C7" w14:textId="25F31F1C" w:rsidR="006E1AFB" w:rsidRDefault="006E1AFB" w:rsidP="006E1AF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регулярные и единовременные поступления от учредителей</w:t>
      </w:r>
      <w:r w:rsidR="003A7E8B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1F670E8" w14:textId="77777777" w:rsidR="006E1AFB" w:rsidRDefault="006E1AFB" w:rsidP="006E1AF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добровольные имущественные взносы и пожертвования физических и (или) юридических лиц;</w:t>
      </w:r>
    </w:p>
    <w:p w14:paraId="1541C1C7" w14:textId="77777777" w:rsidR="006E1AFB" w:rsidRDefault="006E1AFB" w:rsidP="006E1AF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гранты, предоставляемые на безвозмездной основе физическими и (или) юридическими лицами; </w:t>
      </w:r>
    </w:p>
    <w:p w14:paraId="46AA5604" w14:textId="1918E86C" w:rsidR="006E1AFB" w:rsidRDefault="006E1AFB" w:rsidP="006E1AFB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другие не запрещенные законом поступления, в соответствии с законодательством Российской Федерации.</w:t>
      </w:r>
    </w:p>
    <w:p w14:paraId="1551618D" w14:textId="5DEA6C07" w:rsidR="006E1AFB" w:rsidRDefault="003A7E8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6E1AFB">
        <w:rPr>
          <w:rFonts w:ascii="Times New Roman" w:hAnsi="Times New Roman" w:cs="Times New Roman"/>
          <w:sz w:val="28"/>
          <w:szCs w:val="28"/>
        </w:rPr>
        <w:t>самостоятельно распоряжа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6E1AFB">
        <w:rPr>
          <w:rFonts w:ascii="Times New Roman" w:hAnsi="Times New Roman" w:cs="Times New Roman"/>
          <w:sz w:val="28"/>
          <w:szCs w:val="28"/>
        </w:rPr>
        <w:t xml:space="preserve"> имеющимися финансовыми средствами в соответствии с целями деятельности.</w:t>
      </w:r>
    </w:p>
    <w:p w14:paraId="151C75AD" w14:textId="1AD88A38" w:rsidR="006E1AFB" w:rsidRDefault="006E1AF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Собственные средства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учитываются отдельно от бюджетных средств и иных средств целевого назначения.</w:t>
      </w:r>
    </w:p>
    <w:p w14:paraId="634DDA5E" w14:textId="32091616" w:rsidR="006E1AFB" w:rsidRDefault="003A7E8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6E1AFB">
        <w:rPr>
          <w:rFonts w:ascii="Times New Roman" w:hAnsi="Times New Roman" w:cs="Times New Roman"/>
          <w:sz w:val="28"/>
          <w:szCs w:val="28"/>
        </w:rPr>
        <w:t>предоставля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6E1AFB">
        <w:rPr>
          <w:rFonts w:ascii="Times New Roman" w:hAnsi="Times New Roman" w:cs="Times New Roman"/>
          <w:sz w:val="28"/>
          <w:szCs w:val="28"/>
        </w:rPr>
        <w:t xml:space="preserve"> информацию о своей деятельности органам государственной статистики и налоговым органам, иным лицам в соответствии с законодательством Российской Федерации и настоящим уставом. </w:t>
      </w:r>
    </w:p>
    <w:p w14:paraId="1B5FCA5F" w14:textId="0C8F507C" w:rsidR="006E1AFB" w:rsidRDefault="006E1AF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и структура доходов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сведенья о размерах и составе имущества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ее расходах, численности и составе работников, об оплате их труда, о безвозмездном участии граждан в деятельности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3A7E8B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3A7E8B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3A7E8B"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 открытыми.</w:t>
      </w:r>
    </w:p>
    <w:p w14:paraId="227CBD84" w14:textId="77777777" w:rsidR="006E1AFB" w:rsidRDefault="006E1AFB" w:rsidP="006E1AFB">
      <w:pPr>
        <w:ind w:right="-7"/>
        <w:jc w:val="both"/>
        <w:rPr>
          <w:rFonts w:ascii="Times New Roman" w:hAnsi="Times New Roman" w:cs="Times New Roman"/>
          <w:sz w:val="28"/>
          <w:szCs w:val="28"/>
        </w:rPr>
      </w:pPr>
    </w:p>
    <w:p w14:paraId="49064408" w14:textId="6F0C6620" w:rsidR="006E1AFB" w:rsidRDefault="006E1AFB" w:rsidP="006E1AFB">
      <w:pPr>
        <w:pStyle w:val="a3"/>
        <w:numPr>
          <w:ilvl w:val="0"/>
          <w:numId w:val="5"/>
        </w:numPr>
        <w:ind w:right="-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1AFB">
        <w:rPr>
          <w:rFonts w:ascii="Times New Roman" w:hAnsi="Times New Roman" w:cs="Times New Roman"/>
          <w:b/>
          <w:bCs/>
          <w:sz w:val="28"/>
          <w:szCs w:val="28"/>
        </w:rPr>
        <w:t xml:space="preserve">РЕОРГАНИЗАЦИЯ И ЛИКВИДАЦИЯ </w:t>
      </w:r>
      <w:r w:rsidR="00840AC3">
        <w:rPr>
          <w:rFonts w:ascii="Times New Roman" w:hAnsi="Times New Roman" w:cs="Times New Roman"/>
          <w:b/>
          <w:bCs/>
          <w:sz w:val="28"/>
          <w:szCs w:val="28"/>
        </w:rPr>
        <w:t>АНО «ВЫПУСКНИКИ ГИМНАЗИИ ПРИМАКОВА»</w:t>
      </w:r>
    </w:p>
    <w:p w14:paraId="527EF02D" w14:textId="3EDE1D80" w:rsidR="006E1AFB" w:rsidRDefault="006E1AF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AC3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840AC3">
        <w:rPr>
          <w:rFonts w:ascii="Times New Roman" w:hAnsi="Times New Roman" w:cs="Times New Roman"/>
          <w:sz w:val="28"/>
          <w:szCs w:val="28"/>
        </w:rPr>
        <w:t>жет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 добровольно реорганизован</w:t>
      </w:r>
      <w:r w:rsidR="003A7E8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порядке, предусмотренном Гражданским кодексом Российской Федерации, Федеральным законом от 12.01.1996 № 7-ФЗ «О некоммерческих организациях».</w:t>
      </w:r>
    </w:p>
    <w:p w14:paraId="6590A191" w14:textId="30E444C4" w:rsidR="006E1AFB" w:rsidRDefault="006E1AF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реорганизации или ликвидации </w:t>
      </w:r>
      <w:r w:rsidR="00840AC3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840AC3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</w:t>
      </w:r>
      <w:r w:rsidR="00840AC3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единогласным решением общего собрания учредителей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840AC3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840AC3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F25658" w14:textId="022ECCC2" w:rsidR="006E1AFB" w:rsidRDefault="00840AC3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6E1AF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="006E1AFB">
        <w:rPr>
          <w:rFonts w:ascii="Times New Roman" w:hAnsi="Times New Roman" w:cs="Times New Roman"/>
          <w:sz w:val="28"/>
          <w:szCs w:val="28"/>
        </w:rPr>
        <w:t xml:space="preserve"> быть ликвидирован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1AFB">
        <w:rPr>
          <w:rFonts w:ascii="Times New Roman" w:hAnsi="Times New Roman" w:cs="Times New Roman"/>
          <w:sz w:val="28"/>
          <w:szCs w:val="28"/>
        </w:rPr>
        <w:t xml:space="preserve"> добровольно в порядке, установленном Гражданским кодексом Российской Федерации, с учетом требований Федерального закона от 12.01.1996 № 7-ФЗ «О некоммерческих организациях» по решению Общего собрания учредителей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95442">
        <w:rPr>
          <w:rFonts w:ascii="Times New Roman" w:hAnsi="Times New Roman" w:cs="Times New Roman"/>
          <w:sz w:val="28"/>
          <w:szCs w:val="28"/>
        </w:rPr>
        <w:t>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E1AFB">
        <w:rPr>
          <w:rFonts w:ascii="Times New Roman" w:hAnsi="Times New Roman" w:cs="Times New Roman"/>
          <w:sz w:val="28"/>
          <w:szCs w:val="28"/>
        </w:rPr>
        <w:t>.</w:t>
      </w:r>
    </w:p>
    <w:p w14:paraId="1FCEE5D3" w14:textId="6A644909" w:rsidR="006E1AFB" w:rsidRDefault="00840AC3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6E1AFB">
        <w:rPr>
          <w:rFonts w:ascii="Times New Roman" w:hAnsi="Times New Roman" w:cs="Times New Roman"/>
          <w:sz w:val="28"/>
          <w:szCs w:val="28"/>
        </w:rPr>
        <w:t>также может быть ликвидирован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1AFB">
        <w:rPr>
          <w:rFonts w:ascii="Times New Roman" w:hAnsi="Times New Roman" w:cs="Times New Roman"/>
          <w:sz w:val="28"/>
          <w:szCs w:val="28"/>
        </w:rPr>
        <w:t xml:space="preserve"> по решению суда по основаниям, предусмотренным Гражданским кодексом Российской Федерации.</w:t>
      </w:r>
    </w:p>
    <w:p w14:paraId="07A15AF2" w14:textId="14AA016B" w:rsidR="006E1AFB" w:rsidRDefault="006E1AF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момента назначения ликвидационной комиссии к ней переходят полномочия по управлению делами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840AC3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840AC3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В состав</w:t>
      </w:r>
      <w:r w:rsidR="00840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ликвидационной комиссии включаются представители учредителей</w:t>
      </w:r>
      <w:r w:rsidR="00840AC3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840AC3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5191BF8" w14:textId="7ECA11C5" w:rsidR="006E1AFB" w:rsidRDefault="006E1AFB" w:rsidP="006E1AFB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ликвидации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840AC3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840AC3">
        <w:rPr>
          <w:rFonts w:ascii="Times New Roman" w:hAnsi="Times New Roman" w:cs="Times New Roman"/>
          <w:sz w:val="28"/>
          <w:szCs w:val="28"/>
        </w:rPr>
        <w:t xml:space="preserve">и </w:t>
      </w:r>
      <w:r w:rsidR="00C95442">
        <w:rPr>
          <w:rFonts w:ascii="Times New Roman" w:hAnsi="Times New Roman" w:cs="Times New Roman"/>
          <w:sz w:val="28"/>
          <w:szCs w:val="28"/>
        </w:rPr>
        <w:t>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 xml:space="preserve">» </w:t>
      </w:r>
      <w:r w:rsidR="006A11D5">
        <w:rPr>
          <w:rFonts w:ascii="Times New Roman" w:hAnsi="Times New Roman" w:cs="Times New Roman"/>
          <w:sz w:val="28"/>
          <w:szCs w:val="28"/>
        </w:rPr>
        <w:t>оставшееся после удовлетворения требований кредиторов имущество, если иное не установлено Федеральным законом от 12.01.1996 № 7-ФЗ «О некоммерческих организациях» и иными федеральными</w:t>
      </w:r>
      <w:r w:rsidR="00291BD2">
        <w:rPr>
          <w:rFonts w:ascii="Times New Roman" w:hAnsi="Times New Roman" w:cs="Times New Roman"/>
          <w:sz w:val="28"/>
          <w:szCs w:val="28"/>
        </w:rPr>
        <w:t xml:space="preserve"> законами, направляется на цели</w:t>
      </w:r>
      <w:r w:rsidR="006A11D5">
        <w:rPr>
          <w:rFonts w:ascii="Times New Roman" w:hAnsi="Times New Roman" w:cs="Times New Roman"/>
          <w:sz w:val="28"/>
          <w:szCs w:val="28"/>
        </w:rPr>
        <w:t xml:space="preserve">, в интересах которых она была создана. </w:t>
      </w:r>
    </w:p>
    <w:p w14:paraId="75A2505A" w14:textId="1B06E17C" w:rsidR="00291BD2" w:rsidRDefault="006A11D5" w:rsidP="00291BD2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291BD2">
        <w:rPr>
          <w:rFonts w:ascii="Times New Roman" w:hAnsi="Times New Roman" w:cs="Times New Roman"/>
          <w:sz w:val="28"/>
          <w:szCs w:val="28"/>
        </w:rPr>
        <w:t>считается завершенной, а</w:t>
      </w:r>
      <w:r w:rsidR="00840AC3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 xml:space="preserve">» </w:t>
      </w:r>
      <w:r w:rsidR="00291BD2">
        <w:rPr>
          <w:rFonts w:ascii="Times New Roman" w:hAnsi="Times New Roman" w:cs="Times New Roman"/>
          <w:sz w:val="28"/>
          <w:szCs w:val="28"/>
        </w:rPr>
        <w:t>– прекративш</w:t>
      </w:r>
      <w:r w:rsidR="00840AC3">
        <w:rPr>
          <w:rFonts w:ascii="Times New Roman" w:hAnsi="Times New Roman" w:cs="Times New Roman"/>
          <w:sz w:val="28"/>
          <w:szCs w:val="28"/>
        </w:rPr>
        <w:t>ей</w:t>
      </w:r>
      <w:r w:rsidR="00291BD2">
        <w:rPr>
          <w:rFonts w:ascii="Times New Roman" w:hAnsi="Times New Roman" w:cs="Times New Roman"/>
          <w:sz w:val="28"/>
          <w:szCs w:val="28"/>
        </w:rPr>
        <w:t xml:space="preserve"> существование после внесения об этом записи в единый государственный реестр юридических лиц.</w:t>
      </w:r>
    </w:p>
    <w:p w14:paraId="22BEC7FB" w14:textId="7CDF5096" w:rsidR="00291BD2" w:rsidRDefault="00291BD2" w:rsidP="0020233E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76F1">
        <w:rPr>
          <w:rFonts w:ascii="Times New Roman" w:hAnsi="Times New Roman" w:cs="Times New Roman"/>
          <w:sz w:val="28"/>
          <w:szCs w:val="28"/>
        </w:rPr>
        <w:t>После реорганизации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840AC3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840AC3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Pr="009176F1">
        <w:rPr>
          <w:rFonts w:ascii="Times New Roman" w:hAnsi="Times New Roman" w:cs="Times New Roman"/>
          <w:sz w:val="28"/>
          <w:szCs w:val="28"/>
        </w:rPr>
        <w:t>все документы (управленческие, финансово-хозяйственные, по личному составу и др.) передаются в соответствии с установленными правилами правопреемнику, а в случае ликвидации – передаются на хранение в архив в соответствии с нормами законо</w:t>
      </w:r>
      <w:r w:rsidR="009176F1">
        <w:rPr>
          <w:rFonts w:ascii="Times New Roman" w:hAnsi="Times New Roman" w:cs="Times New Roman"/>
          <w:sz w:val="28"/>
          <w:szCs w:val="28"/>
        </w:rPr>
        <w:t>дательства Российской Федерации.</w:t>
      </w:r>
    </w:p>
    <w:p w14:paraId="0BB19F6C" w14:textId="77777777" w:rsidR="009176F1" w:rsidRPr="009176F1" w:rsidRDefault="009176F1" w:rsidP="009176F1">
      <w:pPr>
        <w:pStyle w:val="a3"/>
        <w:ind w:left="0" w:right="-7"/>
        <w:jc w:val="both"/>
        <w:rPr>
          <w:rFonts w:ascii="Times New Roman" w:hAnsi="Times New Roman" w:cs="Times New Roman"/>
          <w:sz w:val="28"/>
          <w:szCs w:val="28"/>
        </w:rPr>
      </w:pPr>
    </w:p>
    <w:p w14:paraId="1D413418" w14:textId="370B32FD" w:rsidR="00291BD2" w:rsidRPr="00FB0661" w:rsidRDefault="00291BD2" w:rsidP="00291BD2">
      <w:pPr>
        <w:pStyle w:val="a3"/>
        <w:numPr>
          <w:ilvl w:val="0"/>
          <w:numId w:val="5"/>
        </w:numPr>
        <w:ind w:right="-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D2">
        <w:rPr>
          <w:rFonts w:ascii="Times New Roman" w:hAnsi="Times New Roman" w:cs="Times New Roman"/>
          <w:b/>
          <w:sz w:val="28"/>
          <w:szCs w:val="28"/>
        </w:rPr>
        <w:t xml:space="preserve">ВНЕСЕНИЕ ИЗМЕНЕНИЙ В </w:t>
      </w:r>
      <w:r w:rsidR="00840AC3">
        <w:rPr>
          <w:rFonts w:ascii="Times New Roman" w:hAnsi="Times New Roman" w:cs="Times New Roman"/>
          <w:b/>
          <w:sz w:val="28"/>
          <w:szCs w:val="28"/>
        </w:rPr>
        <w:t xml:space="preserve">УСТАВ АНО «ВЫПУСКНИКИ ГИМНАЗИИ ПРИМАКОВА» </w:t>
      </w:r>
    </w:p>
    <w:p w14:paraId="069BB9DC" w14:textId="23C36957" w:rsidR="00291BD2" w:rsidRDefault="00291BD2" w:rsidP="00291BD2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1BD2">
        <w:rPr>
          <w:rFonts w:ascii="Times New Roman" w:hAnsi="Times New Roman" w:cs="Times New Roman"/>
          <w:sz w:val="28"/>
          <w:szCs w:val="28"/>
        </w:rPr>
        <w:t>Изменения в Устав</w:t>
      </w:r>
      <w:r w:rsidR="00840AC3">
        <w:rPr>
          <w:rFonts w:ascii="Times New Roman" w:hAnsi="Times New Roman" w:cs="Times New Roman"/>
          <w:sz w:val="28"/>
          <w:szCs w:val="28"/>
        </w:rPr>
        <w:t xml:space="preserve"> 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840AC3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принимаются единогласным решением общего собрания учредителей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840AC3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840AC3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05956C4" w14:textId="34C38ED2" w:rsidR="004F0C26" w:rsidRDefault="00291BD2" w:rsidP="00A52297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внесенные в Устав, подлежат государственной регистрации в установленном законодательством Российской Федерации порядке.</w:t>
      </w:r>
    </w:p>
    <w:p w14:paraId="00B5A9A8" w14:textId="77777777" w:rsidR="009176F1" w:rsidRPr="009176F1" w:rsidRDefault="009176F1" w:rsidP="009176F1">
      <w:pPr>
        <w:ind w:right="-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291A0" w14:textId="5AFB956B" w:rsidR="009176F1" w:rsidRDefault="009176F1" w:rsidP="009176F1">
      <w:pPr>
        <w:pStyle w:val="a3"/>
        <w:numPr>
          <w:ilvl w:val="0"/>
          <w:numId w:val="5"/>
        </w:numPr>
        <w:ind w:right="-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6F1">
        <w:rPr>
          <w:rFonts w:ascii="Times New Roman" w:hAnsi="Times New Roman" w:cs="Times New Roman"/>
          <w:b/>
          <w:sz w:val="28"/>
          <w:szCs w:val="28"/>
        </w:rPr>
        <w:t xml:space="preserve">ЛОКАЛЬНЫЕ АКТЫ, РЕГЛАМЕНТИРУЮЩИЕ ДЕЯТЕЛЬНОСТЬ </w:t>
      </w:r>
      <w:r w:rsidR="00840AC3">
        <w:rPr>
          <w:rFonts w:ascii="Times New Roman" w:hAnsi="Times New Roman" w:cs="Times New Roman"/>
          <w:b/>
          <w:sz w:val="28"/>
          <w:szCs w:val="28"/>
        </w:rPr>
        <w:t>АНО «ВЫПУСКНИКИ ГИМНАЗИИ ПРИМАКОВА»</w:t>
      </w:r>
    </w:p>
    <w:p w14:paraId="795E2D2A" w14:textId="3B6650DD" w:rsidR="009176F1" w:rsidRDefault="009176F1" w:rsidP="009176F1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осуществления своей деятельности </w:t>
      </w:r>
      <w:r w:rsidR="00840AC3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Выпускники 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>»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</w:t>
      </w:r>
      <w:r w:rsidR="00840AC3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право издавать локальные акты, регламентирующие ее деятельность.</w:t>
      </w:r>
    </w:p>
    <w:p w14:paraId="0662F0B8" w14:textId="4D2D0F09" w:rsidR="009176F1" w:rsidRDefault="009176F1" w:rsidP="009176F1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Локальные акты не могут противоречить </w:t>
      </w:r>
      <w:r w:rsidR="00E97120">
        <w:rPr>
          <w:rFonts w:ascii="Times New Roman" w:hAnsi="Times New Roman" w:cs="Times New Roman"/>
          <w:sz w:val="28"/>
          <w:szCs w:val="28"/>
        </w:rPr>
        <w:t>Уставу</w:t>
      </w:r>
      <w:r w:rsidR="00C95442">
        <w:rPr>
          <w:rFonts w:ascii="Times New Roman" w:hAnsi="Times New Roman" w:cs="Times New Roman"/>
          <w:sz w:val="28"/>
          <w:szCs w:val="28"/>
        </w:rPr>
        <w:t xml:space="preserve"> </w:t>
      </w:r>
      <w:r w:rsidR="00840AC3">
        <w:rPr>
          <w:rFonts w:ascii="Times New Roman" w:hAnsi="Times New Roman" w:cs="Times New Roman"/>
          <w:sz w:val="28"/>
          <w:szCs w:val="28"/>
        </w:rPr>
        <w:t>АНО «</w:t>
      </w:r>
      <w:r w:rsidR="00C95442">
        <w:rPr>
          <w:rFonts w:ascii="Times New Roman" w:hAnsi="Times New Roman" w:cs="Times New Roman"/>
          <w:sz w:val="28"/>
          <w:szCs w:val="28"/>
        </w:rPr>
        <w:t>Выпускник</w:t>
      </w:r>
      <w:r w:rsidR="00840AC3">
        <w:rPr>
          <w:rFonts w:ascii="Times New Roman" w:hAnsi="Times New Roman" w:cs="Times New Roman"/>
          <w:sz w:val="28"/>
          <w:szCs w:val="28"/>
        </w:rPr>
        <w:t>и</w:t>
      </w:r>
      <w:r w:rsidR="00C95442">
        <w:rPr>
          <w:rFonts w:ascii="Times New Roman" w:hAnsi="Times New Roman" w:cs="Times New Roman"/>
          <w:sz w:val="28"/>
          <w:szCs w:val="28"/>
        </w:rPr>
        <w:t xml:space="preserve"> Гимназии Примакова</w:t>
      </w:r>
      <w:r w:rsidR="00840AC3">
        <w:rPr>
          <w:rFonts w:ascii="Times New Roman" w:hAnsi="Times New Roman" w:cs="Times New Roman"/>
          <w:sz w:val="28"/>
          <w:szCs w:val="28"/>
        </w:rPr>
        <w:t xml:space="preserve">» </w:t>
      </w:r>
      <w:r w:rsidR="00E97120">
        <w:rPr>
          <w:rFonts w:ascii="Times New Roman" w:hAnsi="Times New Roman" w:cs="Times New Roman"/>
          <w:sz w:val="28"/>
          <w:szCs w:val="28"/>
        </w:rPr>
        <w:t xml:space="preserve">и законодательству Российской Федерации. </w:t>
      </w:r>
    </w:p>
    <w:p w14:paraId="0A1B715A" w14:textId="198DD4B3" w:rsidR="00E97120" w:rsidRPr="009176F1" w:rsidRDefault="00E97120" w:rsidP="009176F1">
      <w:pPr>
        <w:pStyle w:val="a3"/>
        <w:numPr>
          <w:ilvl w:val="0"/>
          <w:numId w:val="6"/>
        </w:numPr>
        <w:ind w:left="0" w:right="-7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Вопросы, не определенные настоящим Уставом, решаются в соответствии с законодательством Российской Федерации. </w:t>
      </w:r>
    </w:p>
    <w:p w14:paraId="14563094" w14:textId="77777777" w:rsidR="009176F1" w:rsidRPr="009176F1" w:rsidRDefault="009176F1" w:rsidP="009176F1">
      <w:pPr>
        <w:ind w:right="-7"/>
        <w:jc w:val="both"/>
        <w:rPr>
          <w:rFonts w:ascii="Times New Roman" w:hAnsi="Times New Roman" w:cs="Times New Roman"/>
          <w:sz w:val="28"/>
          <w:szCs w:val="28"/>
        </w:rPr>
      </w:pPr>
    </w:p>
    <w:sectPr w:rsidR="009176F1" w:rsidRPr="009176F1" w:rsidSect="009176F1">
      <w:headerReference w:type="even" r:id="rId7"/>
      <w:headerReference w:type="default" r:id="rId8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BB98" w14:textId="77777777" w:rsidR="00740748" w:rsidRDefault="00740748" w:rsidP="009176F1">
      <w:r>
        <w:separator/>
      </w:r>
    </w:p>
  </w:endnote>
  <w:endnote w:type="continuationSeparator" w:id="0">
    <w:p w14:paraId="2605297F" w14:textId="77777777" w:rsidR="00740748" w:rsidRDefault="00740748" w:rsidP="00917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62A0" w14:textId="77777777" w:rsidR="00740748" w:rsidRDefault="00740748" w:rsidP="009176F1">
      <w:r>
        <w:separator/>
      </w:r>
    </w:p>
  </w:footnote>
  <w:footnote w:type="continuationSeparator" w:id="0">
    <w:p w14:paraId="28B3545F" w14:textId="77777777" w:rsidR="00740748" w:rsidRDefault="00740748" w:rsidP="00917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5BAD1" w14:textId="77777777" w:rsidR="009176F1" w:rsidRDefault="009176F1" w:rsidP="006219FF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380FF7A" w14:textId="77777777" w:rsidR="009176F1" w:rsidRDefault="009176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E16B" w14:textId="77777777" w:rsidR="009176F1" w:rsidRPr="009176F1" w:rsidRDefault="009176F1" w:rsidP="006219FF">
    <w:pPr>
      <w:pStyle w:val="a4"/>
      <w:framePr w:wrap="none" w:vAnchor="text" w:hAnchor="margin" w:xAlign="center" w:y="1"/>
      <w:rPr>
        <w:rStyle w:val="a6"/>
        <w:rFonts w:ascii="Times New Roman" w:hAnsi="Times New Roman" w:cs="Times New Roman"/>
        <w:sz w:val="20"/>
        <w:szCs w:val="20"/>
      </w:rPr>
    </w:pPr>
    <w:r w:rsidRPr="009176F1">
      <w:rPr>
        <w:rStyle w:val="a6"/>
        <w:rFonts w:ascii="Times New Roman" w:hAnsi="Times New Roman" w:cs="Times New Roman"/>
        <w:sz w:val="20"/>
        <w:szCs w:val="20"/>
      </w:rPr>
      <w:fldChar w:fldCharType="begin"/>
    </w:r>
    <w:r w:rsidRPr="009176F1">
      <w:rPr>
        <w:rStyle w:val="a6"/>
        <w:rFonts w:ascii="Times New Roman" w:hAnsi="Times New Roman" w:cs="Times New Roman"/>
        <w:sz w:val="20"/>
        <w:szCs w:val="20"/>
      </w:rPr>
      <w:instrText xml:space="preserve">PAGE  </w:instrText>
    </w:r>
    <w:r w:rsidRPr="009176F1">
      <w:rPr>
        <w:rStyle w:val="a6"/>
        <w:rFonts w:ascii="Times New Roman" w:hAnsi="Times New Roman" w:cs="Times New Roman"/>
        <w:sz w:val="20"/>
        <w:szCs w:val="20"/>
      </w:rPr>
      <w:fldChar w:fldCharType="separate"/>
    </w:r>
    <w:r w:rsidR="00EA61C9">
      <w:rPr>
        <w:rStyle w:val="a6"/>
        <w:rFonts w:ascii="Times New Roman" w:hAnsi="Times New Roman" w:cs="Times New Roman"/>
        <w:noProof/>
        <w:sz w:val="20"/>
        <w:szCs w:val="20"/>
      </w:rPr>
      <w:t>10</w:t>
    </w:r>
    <w:r w:rsidRPr="009176F1">
      <w:rPr>
        <w:rStyle w:val="a6"/>
        <w:rFonts w:ascii="Times New Roman" w:hAnsi="Times New Roman" w:cs="Times New Roman"/>
        <w:sz w:val="20"/>
        <w:szCs w:val="20"/>
      </w:rPr>
      <w:fldChar w:fldCharType="end"/>
    </w:r>
  </w:p>
  <w:p w14:paraId="6ADD8A27" w14:textId="77777777" w:rsidR="009176F1" w:rsidRDefault="009176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F2990"/>
    <w:multiLevelType w:val="hybridMultilevel"/>
    <w:tmpl w:val="127A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B3B73"/>
    <w:multiLevelType w:val="hybridMultilevel"/>
    <w:tmpl w:val="E6968C04"/>
    <w:lvl w:ilvl="0" w:tplc="8F68EA1C">
      <w:start w:val="1"/>
      <w:numFmt w:val="upperRoman"/>
      <w:lvlText w:val="%1."/>
      <w:lvlJc w:val="left"/>
      <w:pPr>
        <w:ind w:left="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2" w15:restartNumberingAfterBreak="0">
    <w:nsid w:val="2C614746"/>
    <w:multiLevelType w:val="hybridMultilevel"/>
    <w:tmpl w:val="5244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55796"/>
    <w:multiLevelType w:val="hybridMultilevel"/>
    <w:tmpl w:val="D65E7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06FB5"/>
    <w:multiLevelType w:val="hybridMultilevel"/>
    <w:tmpl w:val="0F8016EE"/>
    <w:lvl w:ilvl="0" w:tplc="20E0BA2C">
      <w:start w:val="1"/>
      <w:numFmt w:val="decimal"/>
      <w:lvlText w:val="%1."/>
      <w:lvlJc w:val="left"/>
      <w:pPr>
        <w:ind w:left="44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7D8233DA"/>
    <w:multiLevelType w:val="hybridMultilevel"/>
    <w:tmpl w:val="89F276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06193">
    <w:abstractNumId w:val="5"/>
  </w:num>
  <w:num w:numId="2" w16cid:durableId="1069771814">
    <w:abstractNumId w:val="0"/>
  </w:num>
  <w:num w:numId="3" w16cid:durableId="2097700210">
    <w:abstractNumId w:val="3"/>
  </w:num>
  <w:num w:numId="4" w16cid:durableId="1674406924">
    <w:abstractNumId w:val="2"/>
  </w:num>
  <w:num w:numId="5" w16cid:durableId="80873991">
    <w:abstractNumId w:val="1"/>
  </w:num>
  <w:num w:numId="6" w16cid:durableId="8939271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88"/>
    <w:rsid w:val="00014272"/>
    <w:rsid w:val="0001714D"/>
    <w:rsid w:val="00023B64"/>
    <w:rsid w:val="00044452"/>
    <w:rsid w:val="000E3867"/>
    <w:rsid w:val="000E6D8B"/>
    <w:rsid w:val="00187E4E"/>
    <w:rsid w:val="002271B1"/>
    <w:rsid w:val="0027614D"/>
    <w:rsid w:val="00291BD2"/>
    <w:rsid w:val="002B1536"/>
    <w:rsid w:val="002D34AA"/>
    <w:rsid w:val="00307B1B"/>
    <w:rsid w:val="003A7E8B"/>
    <w:rsid w:val="003B71F6"/>
    <w:rsid w:val="00433DE3"/>
    <w:rsid w:val="00452139"/>
    <w:rsid w:val="004E47D4"/>
    <w:rsid w:val="004F0C26"/>
    <w:rsid w:val="005111DF"/>
    <w:rsid w:val="00573762"/>
    <w:rsid w:val="006A11D5"/>
    <w:rsid w:val="006D060A"/>
    <w:rsid w:val="006D5CAC"/>
    <w:rsid w:val="006E1AFB"/>
    <w:rsid w:val="00706333"/>
    <w:rsid w:val="00716267"/>
    <w:rsid w:val="00740748"/>
    <w:rsid w:val="0075001F"/>
    <w:rsid w:val="007618DF"/>
    <w:rsid w:val="007931D1"/>
    <w:rsid w:val="0080099E"/>
    <w:rsid w:val="00840AC3"/>
    <w:rsid w:val="008C65F0"/>
    <w:rsid w:val="0091312C"/>
    <w:rsid w:val="009176F1"/>
    <w:rsid w:val="00966E8B"/>
    <w:rsid w:val="00970C55"/>
    <w:rsid w:val="009751AC"/>
    <w:rsid w:val="00982A3B"/>
    <w:rsid w:val="00986936"/>
    <w:rsid w:val="009A5EB9"/>
    <w:rsid w:val="00A44A36"/>
    <w:rsid w:val="00A52297"/>
    <w:rsid w:val="00A70D21"/>
    <w:rsid w:val="00A70D47"/>
    <w:rsid w:val="00AB2AD0"/>
    <w:rsid w:val="00AB54BD"/>
    <w:rsid w:val="00AE580E"/>
    <w:rsid w:val="00B61116"/>
    <w:rsid w:val="00BD6B3E"/>
    <w:rsid w:val="00C050B6"/>
    <w:rsid w:val="00C1050C"/>
    <w:rsid w:val="00C239BF"/>
    <w:rsid w:val="00C80EEB"/>
    <w:rsid w:val="00C81E67"/>
    <w:rsid w:val="00C9133F"/>
    <w:rsid w:val="00C95442"/>
    <w:rsid w:val="00D312C1"/>
    <w:rsid w:val="00DD3972"/>
    <w:rsid w:val="00DD79B0"/>
    <w:rsid w:val="00E24088"/>
    <w:rsid w:val="00E97120"/>
    <w:rsid w:val="00EA61C9"/>
    <w:rsid w:val="00F042E8"/>
    <w:rsid w:val="00F16FE8"/>
    <w:rsid w:val="00F324A7"/>
    <w:rsid w:val="00F8051C"/>
    <w:rsid w:val="00F9131A"/>
    <w:rsid w:val="00FB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9E67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0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176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176F1"/>
  </w:style>
  <w:style w:type="character" w:styleId="a6">
    <w:name w:val="page number"/>
    <w:basedOn w:val="a0"/>
    <w:uiPriority w:val="99"/>
    <w:semiHidden/>
    <w:unhideWhenUsed/>
    <w:rsid w:val="009176F1"/>
  </w:style>
  <w:style w:type="paragraph" w:styleId="a7">
    <w:name w:val="footer"/>
    <w:basedOn w:val="a"/>
    <w:link w:val="a8"/>
    <w:uiPriority w:val="99"/>
    <w:unhideWhenUsed/>
    <w:rsid w:val="009176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7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511</TotalTime>
  <Pages>10</Pages>
  <Words>3174</Words>
  <Characters>18094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Александра Ильина</cp:lastModifiedBy>
  <cp:revision>24</cp:revision>
  <dcterms:created xsi:type="dcterms:W3CDTF">2025-12-22T08:33:00Z</dcterms:created>
  <dcterms:modified xsi:type="dcterms:W3CDTF">2026-03-13T19:14:00Z</dcterms:modified>
</cp:coreProperties>
</file>